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c911" w14:textId="ac4c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Аральского района Кызылординской области от 4 декабря 2025 года № 198-қ. Утратило силу постановлением Аральского районного акимата Кызылординской области от 12 января 2026 года № 3-қ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Аральского районного акимата Кызылординской области от 12.01.2026 № 3-қ (вступает в силу по истечении десяти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"Социальный кодекс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Аральского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2025 года № 198-қ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 психоневрологическими заболеваниями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с психоневрологическими патологиями от 1,5 до 18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 от 1,5 до 18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