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25a" w14:textId="034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Талсуат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331-46/9.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229 794,0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11 313,0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трансфертов- 218 481,0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234 903,3 тысяч тенге,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- 5109,3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5109,3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5109,3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355-49/9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2024 год – 74 297,0 тысяч тенге, на 2025 год – 119 367,0 тысяч тенге, на 2026 год – 116 617,0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331-46/9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355-49/9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социальной, правовой и инженерной инфраструктуры в сельской местности под руководством главы "Аул-Эл Бесиги"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331-46/9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331-46/9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331-46/9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Талсуат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