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1237" w14:textId="7511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Кызылжарма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327-46/5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198 754,0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65 264,0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133 490,0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198 754,0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Кызылжарма в сумме на 2026 год – 133 490 тысяч тенге, на 2027 год– 135 349 тысяч тенге, на 2028 год – 136 843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Кызылжарма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№327-46/5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№327-46/5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№327-46/5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№327-46/5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Кызылжарма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