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2bba" w14:textId="3ad2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городского маслихата от 14 сентября 2023 года № 63-8/5 "Об утверждении правил оказания социальной помощи, установления ее размеров и определения перечня отдельных категорий нуждающихся граждан города Кызылорда"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27 ноября 2025 года № 307-44/1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городского маслихата от 14 сентября 2023 года № 63-8/5 "Об утверждении правил оказания социальной помощи, установления ее размеров и определения перечня отдельных категорий нуждающихся граждан города Кызылорда" (зарегистрировано в Реестре государственной регистрации нормативных правовых актов за № 8449-11)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города Кызылорда, утвержденные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новый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День Независимости – 16 декабря: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60 (шестьдесят) месячных расчетных показателей;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пострадавшими от политических репрессий признаются дети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– в размере 5 (пять) месячных расчетных показателей.";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Детям из малообеспеченных семей в период учебного года на проезд в общественном транспорте (кроме такси) ежемесячно в размере 1 (одного) месячного расчетного показателя.".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