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9c52" w14:textId="2079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в городе Кызылорда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15 августа 2025 года № 288-40/3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кондоминиума" (зарегистрирован в Реестре государственной регистрации нормативных правовых актов за № 20284),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минимальный размер расходов на управление объектом кондоминиума и содержание общего имущества объекта кондоминиума в городе Кызылорда на 2025 год в размере 35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