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9c52" w14:textId="2079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Кызылорда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15 августа 2025 года № 288-40/3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кондоминиума" (зарегистрирован в Реестре государственной регистрации нормативных правовых актов за № 20284),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минимальный размер расходов на управление объектом кондоминиума и содержание общего имущества объекта кондоминиума в городе Кызылорда на 2025 год в размере 35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