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fdc" w14:textId="4c28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декабря 2015 года № 258 и решение Кызылординского областного маслихата от 10 декабря 2015 года № 333 "О переименовании улицы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19 февраля 2025 года № 36 и решение Кызылординского областного маслихата от 19 февраля 2025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 и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10 декабря 2015 года № 258 и решение Кызылординского областного маслихата от 10 декабря 2015 года № 333 "О переименовании улицы города Кызылорда" (зарегистрировано в Реестре государственной регистрации нормативных правовых актов за № 5289)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Кызылординской области и решения Кызылординского областного маслихата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"Об административно-территориальном устройстве Республики Казахстан", Законом Республики Казахстан "О местном государственном управлении и самоуправлении в Республике Казахстан" и заключением Республиканской ономастической комиссии при Правительстве Республики Казахстан от 29 сентября 2015 года акимат Кызылординской области ПОСТАНОВЛЯЕТ и Кызылординский областной маслихат РЕШИЛ:".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акимата Кызылординской области и решения Кызылординского областного маслихата исключить.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