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9b9b" w14:textId="eda9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20 декабря 2024 года № 24/180 "О городском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1 октября 2025 года № 33/250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"О городском бюджете на 2025-2027 годы" от 20 декабря 2024 года № 24/180 (зарегистрировано в Реестре государственной регистрации нормативных правовых актов № 204788)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3 824 297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1 037 250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56 545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104 180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2 626 322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4 559 597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- 735 300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735 300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555 151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180 149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Приозерск"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А.С.Шамшатов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"01" октября 2025 год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октября 2025 года № 33/250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24/180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октября 2025 года № 33/250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20_декабря 2024 года №_24/180_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2025 год, направляемых на реализацию инвестиционных проектов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