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ebaa" w14:textId="8f4e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20 декабря 2024 года № 24/180 "О городском бюджете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31 марта 2025 года № 26/210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Приозерский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"О городском бюджете на 2025-2027 годы" от 20 декабря 2024 года № 24/180 (зарегистрировано в Реестре государственной регистрации нормативных правовых актов №20478)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3 455 482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855 787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49 002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53 538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2 497 155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3 635 631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- 180 149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180 149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180 149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Приозерск"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________________А.С.Шамшатов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"31" марта 2025 год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 № 26/210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24/180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-180149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 № 26/210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24/180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2025 год, направляемых на реализацию инвестиционных проектов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