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30a" w14:textId="ddc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19/168 "Об утверждении бюджетов на 2025-2027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февраля 2025 года № 20/183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2025-2027 годы сельских округов и поселков Шетского района" от 24 декабря 2024 года №19/168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596743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543319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650096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858777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78996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778461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888489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85459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71789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90365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154108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53575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99153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234114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92736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9151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83465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93554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110386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18725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91661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115397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128729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2228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126501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132564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82106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4133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77973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83265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50892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2328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48564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51466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238925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5267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233658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242869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119431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7374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112057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121890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196263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7987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188276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201031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95713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93233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96715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65419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1769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63650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71097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153405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7720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145685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157366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54784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3847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50937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59338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59084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4923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54161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61622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255749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247829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260147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99731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3919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95812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102042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69135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51349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96468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279195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8712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270483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282174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537006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3975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533006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540832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83165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79057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86806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73875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4557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69318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78618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