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18b8" w14:textId="8a9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апреля 2025 года № 33/324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7 188 460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2 398 263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34 239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4 752 406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7 746 488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565 412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