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39ce" w14:textId="5033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8 октября 2024 года № 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13 февраля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8 октября 2024 года № 3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201416).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