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e14f" w14:textId="8dae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10 сентября 2025 года № 58/02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18 октября 2029 года, без изъятия земельного участка у собственников и землепользователей частной компании "Aquila Global Initiatives LTD", на земельный участок общей площадью 1347,4355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Частной компании "Aquila Global Initiatives LTD"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58/02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частной компании "Aquila Global Initiatives LTD"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1347,4355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