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ae14f" w14:textId="8dae1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10 сентября 2025 года № 58/02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акимат Актогайского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сроком до 18 октября 2029 года, без изъятия земельного участка у собственников и землепользователей частной компании "Aquila Global Initiatives LTD", на земельный участок общей площадью 1347,4355 гектара для разведки полезных ископаемых,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Частной компании "Aquila Global Initiatives LTD" (по согласованию) обеспечить возмещение убытков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земельных отношений, архитектуры и градостроительства Актогайского района" принять необходимые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Актогайского района.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58/02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частной компании "Aquila Global Initiatives LTD"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фонд Актогайского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1347,4355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