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4bf88" w14:textId="724bf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меры социальной поддержки в виде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Актогайского района в 2026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19 декабря 2025 года № 353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Актогайский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в виде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Актогайского района в 2026 году.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Актогайского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