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104" w14:textId="32ac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19 декабря 2024 года № 27/252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27 ноября 2025 года № 41/375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2025-2027 годы" от 19 декабря 2024 года № 27/252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16 177 224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5 779 702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358 769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9 890 317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17 849 902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62 912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1 642 471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1 642 471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1 633 196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403 139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41/375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41/375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41/375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