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e2a" w14:textId="aba5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19 декабря 2024 года № 27/252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 июля 2025 года № 35/334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2025-2027 годы" от 19 декабря 2024 года № 27/252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15 286 171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4 601 762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10 048 204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16 753 480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30 207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93 119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1 437 102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1 437 102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1 633 196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393 864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197 770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35/334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35/334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27/252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35/334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27/252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