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a230" w14:textId="412a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20 декабря 2024 года № 28/270 "O бюджетах города районного значения, сел, поселков,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6 мая 2025 года № 32/304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20 декабря 2024 года № 28/270 "O бюджетах города районного значения, сел, поселков,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244 755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168 889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73 946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269 576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24 821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24 821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24 821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Кулаайгырского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107 524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16 893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90 431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111 383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3 859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3 859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