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29c70" w14:textId="c629c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 Карагандинской области от 11 декабря 2025 года № 63/06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рассмотрев заявление товарищества с ограниченной ответственностью "Eastern Hemiesphere Resourse Recycling", на основании землеустроительного проекта от 19 августа 2025 года, акимат города Балхаш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"Eastern Hemiesphere Resourse Recycling" публичный сервитут сроком до 01 ноября 2028 года без изъятия земельных участков у землепользователей на земельном участке площадью 0,2451 гектар, расположенного по адресу: город Балхаш, ст.Балхаш-4 для прокладывания подземной кабельной электролинии.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"Eastern Hemiesphere Resourse Recycling" возместить убытки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 (по согласованию);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 города Балхаш"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города Балхаш Сыздыкова Руслана Косемгалиулы.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Балхаш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