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1fbb" w14:textId="2711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Темиртауского городского маслихата от 24 декабря 2024 года № 23/5 "О бюджете города Темиртау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17 октября 2025 года № 35/4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"О бюджете города Темиртау на 2025-2027 годы" от 24 декабря 2024 года № 23/5 (зарегистрировано в Реестре государственной регистрации нормативных правовых актов за № 204910),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38 847 610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36 024 538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260 688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441 196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2 121 188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60 350 528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-21 868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21 868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- 2 034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2 034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- 21 479 016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21 479 016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15 510 425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5 968 591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Темиртау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38847610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36024538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21668641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3332012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18336629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9545472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9545472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4053107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2499168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683910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870029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414070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215003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177431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343248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343248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260688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57702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57622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194783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194783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441196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74229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74229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366967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131193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235774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2121188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поселков, сельских округов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2121184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2121184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60350528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-21479016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5968591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кредиты, выделенные из вышестоящих бюджетов городу Темиртау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всего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источникам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выпуска государственных ценных бумаг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17631609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1342222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778962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15510425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2121184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1342222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778962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705384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552222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153162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Казахстан, 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157591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157591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лубрицированными катеторами одноразового использования лиц с инвалидностью с диагнозом Spina bifida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лиц с инвалидностью обязательными гигеническими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142412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142412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12055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12055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79048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79048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престарелым и лицам с инвалидностью медико-социальных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41409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41409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категории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4664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4664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4270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4270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305206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305206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64885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64885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 (на ликвидацию несанкционированных свалок по улицам Аманжолова, Подгорная)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1415800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625800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по улице Ушинского и проспекту Мира, от проспекта Строителей до ТК18 (проспект Мира-проспект Металлургов). Карагандинская область, город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по проспекту Строителей от проспекта Республики до насосной станции по улице Ушинского в городе Темиртау, 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сетей канализации города Темиртау, Правый берег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сетей канализации квартала АБВ и 9А микрорайона города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225800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225800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15510425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15510425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тепловых сетей ТМ-3 по улице Мичурина ВК "Мука-Сахар" (улица Караганды) до ТП-34 в городе Темиртау, 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4377240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4377240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тепловых сетей ТМ-2А по улице Амангельды, от дома №7 6-го микрорайона до ТК-4А по улице Темиртауская в городе Темиртау, 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979478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979478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инженерно-коммуникационной инфраструктуры к многоэтажному жилому дому в Карагандинской области, городе Темиртау, 9 микрорайон, 99 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266900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инженерно-коммуникационной инфраструктуры к многоэтажному жилому дому в Карагандинской области, городе Темиртау, 9 микрорайон, 101 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112600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112600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инженерно-коммуникационной инфраструктуры к многоэтажному жилому дому в Карагандинской области, городе Темиртау, 9 микрорайон, 103 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37534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водовода Караганда-Темиртау со строительством повысительной насосной станции. Корректировка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9736673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9736673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