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078c" w14:textId="1c60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11 июля 2025 года № 45/06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Караганды: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14 октября 2015 года № 49/02 "Об определении критериев по выбору видов отчуждения коммунального имущества города Караганды" (зарегистрировано в Реестре государственной регистрации нормативных правовых актов за № 3491);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5 июля 2017 года № 27/02 "О внесении изменения в постановление акимата города Караганды от 14 октября 2015 года №49/02 "Об определении критериев по выбору видов отчуждения коммунального имущества города Караганды" (зарегистрировано в Реестре государственной регистрации нормативных правовых актов за № 4312).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