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c32b" w14:textId="39bc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городского маслихата от 20 декабря 2024 года № 213 "О бюджете города Караганды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9 апреля 2025 года № 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"О бюджете города Караганды на 2025 – 2027 годы" от 20 декабря 2024 года №213 (зарегистрировано в Реестре государственной регистрации нормативных правовых актов под № 204810)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151 526 706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118 250 565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654 222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1 520 000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31 101 919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153 361 062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- 1 214 226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1 214 226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- 620 130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620 130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5 770 548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6 390 678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 № 213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151 526 706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 № 213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 № 213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имени Казыбек би и Әлихан Бөкейхан города Караганды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Әлихан Бөкейхан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