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26221" w14:textId="e026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акимата Карагандинской области от 4 сентября 2019 года № 52/01 "Об утверждении Правил реализации механизмов стабилизации цен на социально значимые продовольственные товары по Карагандинской области"</w:t>
      </w:r>
    </w:p>
    <w:p>
      <w:pPr>
        <w:spacing w:after="0"/>
        <w:ind w:left="0"/>
        <w:jc w:val="both"/>
      </w:pPr>
      <w:r>
        <w:rPr>
          <w:rFonts w:ascii="Times New Roman"/>
          <w:b w:val="false"/>
          <w:i w:val="false"/>
          <w:color w:val="000000"/>
          <w:sz w:val="28"/>
        </w:rPr>
        <w:t>Постановление акимата Карагандинской области от 30 декабря 2025 года № 75/03</w:t>
      </w:r>
    </w:p>
    <w:p>
      <w:pPr>
        <w:spacing w:after="0"/>
        <w:ind w:left="0"/>
        <w:jc w:val="both"/>
      </w:pPr>
      <w:bookmarkStart w:name="z4" w:id="0"/>
      <w:r>
        <w:rPr>
          <w:rFonts w:ascii="Times New Roman"/>
          <w:b w:val="false"/>
          <w:i w:val="false"/>
          <w:color w:val="000000"/>
          <w:sz w:val="28"/>
        </w:rPr>
        <w:t>
      Акимат Карагандинской области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акимата Карагандинской области от 4 сентября 2019 года № 52/01 "Об утверждении Правил реализации механизмов стабилизации цен на социально значимые продовольственные товары по Карагандинской области" (зарегистрировано в Реестре государственной регистрации нормативных правовых актов за № 5452)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реализации механизмов стабилизации цен на социально значимые продовольственные товары по Карагандинской области,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7"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области.</w:t>
      </w:r>
    </w:p>
    <w:bookmarkEnd w:id="2"/>
    <w:bookmarkStart w:name="z8"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Карагандинской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Булекпаев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Карагандинской области</w:t>
            </w:r>
            <w:r>
              <w:br/>
            </w:r>
            <w:r>
              <w:rPr>
                <w:rFonts w:ascii="Times New Roman"/>
                <w:b w:val="false"/>
                <w:i w:val="false"/>
                <w:color w:val="000000"/>
                <w:sz w:val="20"/>
              </w:rPr>
              <w:t>от 30 декабря 2025 года № 75/03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Карагандинской области</w:t>
            </w:r>
            <w:r>
              <w:br/>
            </w:r>
            <w:r>
              <w:rPr>
                <w:rFonts w:ascii="Times New Roman"/>
                <w:b w:val="false"/>
                <w:i w:val="false"/>
                <w:color w:val="000000"/>
                <w:sz w:val="20"/>
              </w:rPr>
              <w:t>от "4" сентября 2019 года № 52/01</w:t>
            </w:r>
          </w:p>
        </w:tc>
      </w:tr>
    </w:tbl>
    <w:bookmarkStart w:name="z12" w:id="4"/>
    <w:p>
      <w:pPr>
        <w:spacing w:after="0"/>
        <w:ind w:left="0"/>
        <w:jc w:val="left"/>
      </w:pPr>
      <w:r>
        <w:rPr>
          <w:rFonts w:ascii="Times New Roman"/>
          <w:b/>
          <w:i w:val="false"/>
          <w:color w:val="000000"/>
        </w:rPr>
        <w:t xml:space="preserve"> Правила реализации механизмов стабилизации цен на социально значимые продовольственные товары по Карагандинской области</w:t>
      </w:r>
    </w:p>
    <w:bookmarkEnd w:id="4"/>
    <w:bookmarkStart w:name="z13" w:id="5"/>
    <w:p>
      <w:pPr>
        <w:spacing w:after="0"/>
        <w:ind w:left="0"/>
        <w:jc w:val="left"/>
      </w:pPr>
      <w:r>
        <w:rPr>
          <w:rFonts w:ascii="Times New Roman"/>
          <w:b/>
          <w:i w:val="false"/>
          <w:color w:val="000000"/>
        </w:rPr>
        <w:t xml:space="preserve"> Глава 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реализации механизмов стабилизации цен на социально значимые продовольственные товары по Карагандинской области (далее – Правила) разработаны в соответствии в соответствии с подпунктом 39) </w:t>
      </w:r>
      <w:r>
        <w:rPr>
          <w:rFonts w:ascii="Times New Roman"/>
          <w:b w:val="false"/>
          <w:i w:val="false"/>
          <w:color w:val="000000"/>
          <w:sz w:val="28"/>
        </w:rPr>
        <w:t>пункта 1</w:t>
      </w:r>
      <w:r>
        <w:rPr>
          <w:rFonts w:ascii="Times New Roman"/>
          <w:b w:val="false"/>
          <w:i w:val="false"/>
          <w:color w:val="000000"/>
          <w:sz w:val="28"/>
        </w:rPr>
        <w:t xml:space="preserve"> статьи 6 Закона Республики Казахстан "О государственном регулировании развития агропромышленного комплекса и сельских территорий" (далее – Закон), </w:t>
      </w:r>
      <w:r>
        <w:rPr>
          <w:rFonts w:ascii="Times New Roman"/>
          <w:b w:val="false"/>
          <w:i w:val="false"/>
          <w:color w:val="000000"/>
          <w:sz w:val="28"/>
        </w:rPr>
        <w:t>подпунктом 2)</w:t>
      </w:r>
      <w:r>
        <w:rPr>
          <w:rFonts w:ascii="Times New Roman"/>
          <w:b w:val="false"/>
          <w:i w:val="false"/>
          <w:color w:val="000000"/>
          <w:sz w:val="28"/>
        </w:rPr>
        <w:t xml:space="preserve"> пункта 3 статьи 16 Закона Республики Казахстан "О государственной статистике",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29 июля 2019 года №280 "Об утверждении Типовых правил реализации механизмов стабилизации цен на социально значимые продовольственные товары" (зарегистрирован в Реестре государственной регистрации нормативных правовых актов № 19123) (далее – Типовые правила) и определяют порядок реализации механизмов стабилизации цен на социально значимые продовольственные товары.</w:t>
      </w:r>
    </w:p>
    <w:bookmarkEnd w:id="6"/>
    <w:bookmarkStart w:name="z15" w:id="7"/>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7"/>
    <w:bookmarkStart w:name="z16" w:id="8"/>
    <w:p>
      <w:pPr>
        <w:spacing w:after="0"/>
        <w:ind w:left="0"/>
        <w:jc w:val="both"/>
      </w:pPr>
      <w:r>
        <w:rPr>
          <w:rFonts w:ascii="Times New Roman"/>
          <w:b w:val="false"/>
          <w:i w:val="false"/>
          <w:color w:val="000000"/>
          <w:sz w:val="28"/>
        </w:rPr>
        <w:t>
      1) региональный стабилизационный фонд продовольственных товаров – оперативный запас продовольственных товаров, созданный для оказания регулирующего воздействия на агропродовольственный рынок и обеспечения продовольственной безопасности на территории Карагандинской области;</w:t>
      </w:r>
    </w:p>
    <w:bookmarkEnd w:id="8"/>
    <w:bookmarkStart w:name="z17" w:id="9"/>
    <w:p>
      <w:pPr>
        <w:spacing w:after="0"/>
        <w:ind w:left="0"/>
        <w:jc w:val="both"/>
      </w:pPr>
      <w:r>
        <w:rPr>
          <w:rFonts w:ascii="Times New Roman"/>
          <w:b w:val="false"/>
          <w:i w:val="false"/>
          <w:color w:val="000000"/>
          <w:sz w:val="28"/>
        </w:rPr>
        <w:t>
      2) освежение регионального стабилизационного фонда продовольственных товаров - реализация продовольственных товаров до истечения сроков их хранения или возврат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9"/>
    <w:bookmarkStart w:name="z18" w:id="10"/>
    <w:p>
      <w:pPr>
        <w:spacing w:after="0"/>
        <w:ind w:left="0"/>
        <w:jc w:val="both"/>
      </w:pPr>
      <w:r>
        <w:rPr>
          <w:rFonts w:ascii="Times New Roman"/>
          <w:b w:val="false"/>
          <w:i w:val="false"/>
          <w:color w:val="000000"/>
          <w:sz w:val="28"/>
        </w:rPr>
        <w:t>
      3) формирование регионального стабилизационного фонда продовольственных товаров – закупочные интервенции, размещение и хранение продовольственных товаров в региональном стабилизационном фонде продовольственных товаров;</w:t>
      </w:r>
    </w:p>
    <w:bookmarkEnd w:id="10"/>
    <w:bookmarkStart w:name="z19" w:id="11"/>
    <w:p>
      <w:pPr>
        <w:spacing w:after="0"/>
        <w:ind w:left="0"/>
        <w:jc w:val="both"/>
      </w:pPr>
      <w:r>
        <w:rPr>
          <w:rFonts w:ascii="Times New Roman"/>
          <w:b w:val="false"/>
          <w:i w:val="false"/>
          <w:color w:val="000000"/>
          <w:sz w:val="28"/>
        </w:rPr>
        <w:t>
      4) использование регионального стабилизационного фонда продовольственных товаров – реализация продовольственных товаров из регионального стабилизационного фонда продовольственных товаров с целью проведения товарных интервенций и освежения регионального стабилизационного фонда продовольственных товаров;</w:t>
      </w:r>
    </w:p>
    <w:bookmarkEnd w:id="11"/>
    <w:bookmarkStart w:name="z20" w:id="12"/>
    <w:p>
      <w:pPr>
        <w:spacing w:after="0"/>
        <w:ind w:left="0"/>
        <w:jc w:val="both"/>
      </w:pPr>
      <w:r>
        <w:rPr>
          <w:rFonts w:ascii="Times New Roman"/>
          <w:b w:val="false"/>
          <w:i w:val="false"/>
          <w:color w:val="000000"/>
          <w:sz w:val="28"/>
        </w:rPr>
        <w:t>
      5) сельскохозяйственный товаропроизводитель (далее сельхозтоваропроизводитель) - физическое или юридическое лицо, занимающееся производством сельскохозяйственной продукции;</w:t>
      </w:r>
    </w:p>
    <w:bookmarkEnd w:id="12"/>
    <w:bookmarkStart w:name="z21" w:id="13"/>
    <w:p>
      <w:pPr>
        <w:spacing w:after="0"/>
        <w:ind w:left="0"/>
        <w:jc w:val="both"/>
      </w:pPr>
      <w:r>
        <w:rPr>
          <w:rFonts w:ascii="Times New Roman"/>
          <w:b w:val="false"/>
          <w:i w:val="false"/>
          <w:color w:val="000000"/>
          <w:sz w:val="28"/>
        </w:rPr>
        <w:t>
      6) закупочные интервенции – мероприятия по приобретению специализированными организациями социально значимых продовольственных товаров при снижении цен на территории области, введении чрезвычайного положения на территории Республики Казахстан, а также в рамках поручений Президента Республики Казахстан, Правительства Республики Казахстан или Премьер-Министра Республики Казахстан;</w:t>
      </w:r>
    </w:p>
    <w:bookmarkEnd w:id="13"/>
    <w:bookmarkStart w:name="z22" w:id="14"/>
    <w:p>
      <w:pPr>
        <w:spacing w:after="0"/>
        <w:ind w:left="0"/>
        <w:jc w:val="both"/>
      </w:pPr>
      <w:r>
        <w:rPr>
          <w:rFonts w:ascii="Times New Roman"/>
          <w:b w:val="false"/>
          <w:i w:val="false"/>
          <w:color w:val="000000"/>
          <w:sz w:val="28"/>
        </w:rPr>
        <w:t>
      7) товарные интервенции – мероприятия по реализации продовольственных товаров на внутреннем рынке из региональных стабилизационных фондов продовольственных товаров, осуществляемые в целях стабилизации внутреннего рынка при росте цен;</w:t>
      </w:r>
    </w:p>
    <w:bookmarkEnd w:id="14"/>
    <w:bookmarkStart w:name="z23" w:id="15"/>
    <w:p>
      <w:pPr>
        <w:spacing w:after="0"/>
        <w:ind w:left="0"/>
        <w:jc w:val="both"/>
      </w:pPr>
      <w:r>
        <w:rPr>
          <w:rFonts w:ascii="Times New Roman"/>
          <w:b w:val="false"/>
          <w:i w:val="false"/>
          <w:color w:val="000000"/>
          <w:sz w:val="28"/>
        </w:rPr>
        <w:t>
      8) фиксированная цена - цена социально значимого продовольственного товара с учетом затрат на производство/закуп, хранение, естественной убыли (усушки), доставки до места назначения, а также маржинального дохода от себестоимости продукции;</w:t>
      </w:r>
    </w:p>
    <w:bookmarkEnd w:id="15"/>
    <w:bookmarkStart w:name="z24" w:id="16"/>
    <w:p>
      <w:pPr>
        <w:spacing w:after="0"/>
        <w:ind w:left="0"/>
        <w:jc w:val="both"/>
      </w:pPr>
      <w:r>
        <w:rPr>
          <w:rFonts w:ascii="Times New Roman"/>
          <w:b w:val="false"/>
          <w:i w:val="false"/>
          <w:color w:val="000000"/>
          <w:sz w:val="28"/>
        </w:rPr>
        <w:t>
      9) форвард - производственный финансовый инструмент, покупатель (или продавец) которого берет на себя обязательство по истечении определенного срока купить (или продать) базовый актив на согласованных условиях в будущем.</w:t>
      </w:r>
    </w:p>
    <w:bookmarkEnd w:id="16"/>
    <w:bookmarkStart w:name="z25" w:id="17"/>
    <w:p>
      <w:pPr>
        <w:spacing w:after="0"/>
        <w:ind w:left="0"/>
        <w:jc w:val="both"/>
      </w:pPr>
      <w:r>
        <w:rPr>
          <w:rFonts w:ascii="Times New Roman"/>
          <w:b w:val="false"/>
          <w:i w:val="false"/>
          <w:color w:val="000000"/>
          <w:sz w:val="28"/>
        </w:rPr>
        <w:t>
      10) предельная торговая надбавка - торговая надбавка, формируемая для определения цены при реализации субъектами внутренней торговли продовольственных товаров конечным потребителям;</w:t>
      </w:r>
    </w:p>
    <w:bookmarkEnd w:id="17"/>
    <w:bookmarkStart w:name="z26" w:id="18"/>
    <w:p>
      <w:pPr>
        <w:spacing w:after="0"/>
        <w:ind w:left="0"/>
        <w:jc w:val="both"/>
      </w:pPr>
      <w:r>
        <w:rPr>
          <w:rFonts w:ascii="Times New Roman"/>
          <w:b w:val="false"/>
          <w:i w:val="false"/>
          <w:color w:val="000000"/>
          <w:sz w:val="28"/>
        </w:rPr>
        <w:t>
      3. Механизмы стабилизации цен на социально значимые продовольственные товары реализуются в соответствии с настоящими Правилами.</w:t>
      </w:r>
    </w:p>
    <w:bookmarkEnd w:id="18"/>
    <w:bookmarkStart w:name="z27" w:id="19"/>
    <w:p>
      <w:pPr>
        <w:spacing w:after="0"/>
        <w:ind w:left="0"/>
        <w:jc w:val="both"/>
      </w:pPr>
      <w:r>
        <w:rPr>
          <w:rFonts w:ascii="Times New Roman"/>
          <w:b w:val="false"/>
          <w:i w:val="false"/>
          <w:color w:val="000000"/>
          <w:sz w:val="28"/>
        </w:rPr>
        <w:t>
      4. В целях обеспечения эффективного и своевременного применения механизмов стабилизации цен на социально значимые продовольственные товары аким области образует Комиссию по обеспечению реализации механизмов стабилизации цен на социально значимые продовольственные товары (далее – Комиссия) и утверждает ее состав.</w:t>
      </w:r>
    </w:p>
    <w:bookmarkEnd w:id="19"/>
    <w:bookmarkStart w:name="z28" w:id="20"/>
    <w:p>
      <w:pPr>
        <w:spacing w:after="0"/>
        <w:ind w:left="0"/>
        <w:jc w:val="both"/>
      </w:pPr>
      <w:r>
        <w:rPr>
          <w:rFonts w:ascii="Times New Roman"/>
          <w:b w:val="false"/>
          <w:i w:val="false"/>
          <w:color w:val="000000"/>
          <w:sz w:val="28"/>
        </w:rPr>
        <w:t>
      5. Председателем Комиссии является заместитель акима области, членами Комиссии являются сотрудники управлений предпринимательства, торговли и сельского хозяйства, а также представители объединений субъектов частного предпринимательства и общественных организаций. Комиссия осуществляет свою деятельность на постоянной основе.</w:t>
      </w:r>
    </w:p>
    <w:bookmarkEnd w:id="20"/>
    <w:bookmarkStart w:name="z29" w:id="21"/>
    <w:p>
      <w:pPr>
        <w:spacing w:after="0"/>
        <w:ind w:left="0"/>
        <w:jc w:val="both"/>
      </w:pPr>
      <w:r>
        <w:rPr>
          <w:rFonts w:ascii="Times New Roman"/>
          <w:b w:val="false"/>
          <w:i w:val="false"/>
          <w:color w:val="000000"/>
          <w:sz w:val="28"/>
        </w:rPr>
        <w:t>
      6. Количественный состав Комиссии должен быть нечетным и составлять не менее девяти человек. При этом две трети членов Комиссии должны являться представителями объединений субъектов частного предпринимательства и общественных организаций. Секретарь Комиссии не является ее членом.</w:t>
      </w:r>
    </w:p>
    <w:bookmarkEnd w:id="21"/>
    <w:bookmarkStart w:name="z30" w:id="22"/>
    <w:p>
      <w:pPr>
        <w:spacing w:after="0"/>
        <w:ind w:left="0"/>
        <w:jc w:val="both"/>
      </w:pPr>
      <w:r>
        <w:rPr>
          <w:rFonts w:ascii="Times New Roman"/>
          <w:b w:val="false"/>
          <w:i w:val="false"/>
          <w:color w:val="000000"/>
          <w:sz w:val="28"/>
        </w:rPr>
        <w:t>
      7. К компетенции Комиссии относятся:</w:t>
      </w:r>
    </w:p>
    <w:bookmarkEnd w:id="22"/>
    <w:bookmarkStart w:name="z31" w:id="23"/>
    <w:p>
      <w:pPr>
        <w:spacing w:after="0"/>
        <w:ind w:left="0"/>
        <w:jc w:val="both"/>
      </w:pPr>
      <w:r>
        <w:rPr>
          <w:rFonts w:ascii="Times New Roman"/>
          <w:b w:val="false"/>
          <w:i w:val="false"/>
          <w:color w:val="000000"/>
          <w:sz w:val="28"/>
        </w:rPr>
        <w:t>
      1) принятие решения о реализации механизмов стабилизации цен на социально значимые продовольственные товары в Карагандинской области;</w:t>
      </w:r>
    </w:p>
    <w:bookmarkEnd w:id="23"/>
    <w:bookmarkStart w:name="z32" w:id="24"/>
    <w:p>
      <w:pPr>
        <w:spacing w:after="0"/>
        <w:ind w:left="0"/>
        <w:jc w:val="both"/>
      </w:pPr>
      <w:r>
        <w:rPr>
          <w:rFonts w:ascii="Times New Roman"/>
          <w:b w:val="false"/>
          <w:i w:val="false"/>
          <w:color w:val="000000"/>
          <w:sz w:val="28"/>
        </w:rPr>
        <w:t>
      2) определение перечня продовольственных товаров, закупаемых в стабилизационный фонд продовольственных товаров и предельной торговой надбавки по ним в целях реализации механизма по формированию и использованию стабилизационных фондов продовольственных товаров;</w:t>
      </w:r>
    </w:p>
    <w:bookmarkEnd w:id="24"/>
    <w:bookmarkStart w:name="z33" w:id="25"/>
    <w:p>
      <w:pPr>
        <w:spacing w:after="0"/>
        <w:ind w:left="0"/>
        <w:jc w:val="both"/>
      </w:pPr>
      <w:r>
        <w:rPr>
          <w:rFonts w:ascii="Times New Roman"/>
          <w:b w:val="false"/>
          <w:i w:val="false"/>
          <w:color w:val="000000"/>
          <w:sz w:val="28"/>
        </w:rPr>
        <w:t>
      3) определение субъекта предпринимательства для выдачи займа в соответствии с настоящими Правилами;</w:t>
      </w:r>
    </w:p>
    <w:bookmarkEnd w:id="25"/>
    <w:bookmarkStart w:name="z34" w:id="26"/>
    <w:p>
      <w:pPr>
        <w:spacing w:after="0"/>
        <w:ind w:left="0"/>
        <w:jc w:val="both"/>
      </w:pPr>
      <w:r>
        <w:rPr>
          <w:rFonts w:ascii="Times New Roman"/>
          <w:b w:val="false"/>
          <w:i w:val="false"/>
          <w:color w:val="000000"/>
          <w:sz w:val="28"/>
        </w:rPr>
        <w:t>
      4) рассмотрение предложений специализированной организации по определению предельной торговой надбавки на социально значимые продовольственные товары.</w:t>
      </w:r>
    </w:p>
    <w:bookmarkEnd w:id="26"/>
    <w:bookmarkStart w:name="z35" w:id="27"/>
    <w:p>
      <w:pPr>
        <w:spacing w:after="0"/>
        <w:ind w:left="0"/>
        <w:jc w:val="both"/>
      </w:pPr>
      <w:r>
        <w:rPr>
          <w:rFonts w:ascii="Times New Roman"/>
          <w:b w:val="false"/>
          <w:i w:val="false"/>
          <w:color w:val="000000"/>
          <w:sz w:val="28"/>
        </w:rPr>
        <w:t>
      8. Образование и организацию работы Комиссии обеспечивает акимат Карагандинской области (далее - акимат области).</w:t>
      </w:r>
    </w:p>
    <w:bookmarkEnd w:id="27"/>
    <w:bookmarkStart w:name="z36" w:id="28"/>
    <w:p>
      <w:pPr>
        <w:spacing w:after="0"/>
        <w:ind w:left="0"/>
        <w:jc w:val="both"/>
      </w:pPr>
      <w:r>
        <w:rPr>
          <w:rFonts w:ascii="Times New Roman"/>
          <w:b w:val="false"/>
          <w:i w:val="false"/>
          <w:color w:val="000000"/>
          <w:sz w:val="28"/>
        </w:rPr>
        <w:t>
      9. Для реализации механизмов стабилизации цен на социально значимые продовольственные товары акимат области осуществляется закуп услуг у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путем заключения договора о реализации механизмов стабилизации цен на социально значимые продовольственные товары.</w:t>
      </w:r>
    </w:p>
    <w:bookmarkEnd w:id="28"/>
    <w:bookmarkStart w:name="z37" w:id="29"/>
    <w:p>
      <w:pPr>
        <w:spacing w:after="0"/>
        <w:ind w:left="0"/>
        <w:jc w:val="both"/>
      </w:pPr>
      <w:r>
        <w:rPr>
          <w:rFonts w:ascii="Times New Roman"/>
          <w:b w:val="false"/>
          <w:i w:val="false"/>
          <w:color w:val="000000"/>
          <w:sz w:val="28"/>
        </w:rPr>
        <w:t>
      10. До истечения срока действия договора о реализации механизмов стабилизации цен на социально значимые продовольственные товары на трехлетний период акимат области заключает со специализированной организацией дополнительное соглашение с указанием обязательств о переходящих активах стабилизационного фонда в натуральном и денежном выражении.</w:t>
      </w:r>
    </w:p>
    <w:bookmarkEnd w:id="29"/>
    <w:bookmarkStart w:name="z38" w:id="30"/>
    <w:p>
      <w:pPr>
        <w:spacing w:after="0"/>
        <w:ind w:left="0"/>
        <w:jc w:val="both"/>
      </w:pPr>
      <w:r>
        <w:rPr>
          <w:rFonts w:ascii="Times New Roman"/>
          <w:b w:val="false"/>
          <w:i w:val="false"/>
          <w:color w:val="000000"/>
          <w:sz w:val="28"/>
        </w:rPr>
        <w:t>
      В случае упразднения стабилизационного фонда, специализированная организация обеспечивает возврат бюджетных средств, использованных для закупа продовольственных товаров в местный бюджет.</w:t>
      </w:r>
    </w:p>
    <w:bookmarkEnd w:id="30"/>
    <w:bookmarkStart w:name="z39" w:id="31"/>
    <w:p>
      <w:pPr>
        <w:spacing w:after="0"/>
        <w:ind w:left="0"/>
        <w:jc w:val="both"/>
      </w:pPr>
      <w:r>
        <w:rPr>
          <w:rFonts w:ascii="Times New Roman"/>
          <w:b w:val="false"/>
          <w:i w:val="false"/>
          <w:color w:val="000000"/>
          <w:sz w:val="28"/>
        </w:rPr>
        <w:t>
      Если по решению специализированной организации реализация продовольственных товаров осуществлена по ценам ниже закупочных, то возврат суммы осуществляется за минусом разницы цены закупа и реализации.</w:t>
      </w:r>
    </w:p>
    <w:bookmarkEnd w:id="31"/>
    <w:bookmarkStart w:name="z40" w:id="32"/>
    <w:p>
      <w:pPr>
        <w:spacing w:after="0"/>
        <w:ind w:left="0"/>
        <w:jc w:val="both"/>
      </w:pPr>
      <w:r>
        <w:rPr>
          <w:rFonts w:ascii="Times New Roman"/>
          <w:b w:val="false"/>
          <w:i w:val="false"/>
          <w:color w:val="000000"/>
          <w:sz w:val="28"/>
        </w:rPr>
        <w:t>
      11. Накладные, коммунальные и прочие расходы специализированной организации, возникшие при использовании стабилизационного фонда, ежегодно покрываются за счет разницы между фиксированной и рыночной ценами на продовольственные товары.</w:t>
      </w:r>
    </w:p>
    <w:bookmarkEnd w:id="32"/>
    <w:bookmarkStart w:name="z41" w:id="33"/>
    <w:p>
      <w:pPr>
        <w:spacing w:after="0"/>
        <w:ind w:left="0"/>
        <w:jc w:val="both"/>
      </w:pPr>
      <w:r>
        <w:rPr>
          <w:rFonts w:ascii="Times New Roman"/>
          <w:b w:val="false"/>
          <w:i w:val="false"/>
          <w:color w:val="000000"/>
          <w:sz w:val="28"/>
        </w:rPr>
        <w:t xml:space="preserve">
      12. Перечень специализированных организаций, реализующих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утверждается уполномоченным органом в области развития агропромышленного комплекса в соответствии с подпунктом 4-1) </w:t>
      </w:r>
      <w:r>
        <w:rPr>
          <w:rFonts w:ascii="Times New Roman"/>
          <w:b w:val="false"/>
          <w:i w:val="false"/>
          <w:color w:val="000000"/>
          <w:sz w:val="28"/>
        </w:rPr>
        <w:t>пункта 1</w:t>
      </w:r>
      <w:r>
        <w:rPr>
          <w:rFonts w:ascii="Times New Roman"/>
          <w:b w:val="false"/>
          <w:i w:val="false"/>
          <w:color w:val="000000"/>
          <w:sz w:val="28"/>
        </w:rPr>
        <w:t xml:space="preserve"> статьи 6 Закона.</w:t>
      </w:r>
    </w:p>
    <w:bookmarkEnd w:id="33"/>
    <w:bookmarkStart w:name="z42" w:id="34"/>
    <w:p>
      <w:pPr>
        <w:spacing w:after="0"/>
        <w:ind w:left="0"/>
        <w:jc w:val="both"/>
      </w:pPr>
      <w:r>
        <w:rPr>
          <w:rFonts w:ascii="Times New Roman"/>
          <w:b w:val="false"/>
          <w:i w:val="false"/>
          <w:color w:val="000000"/>
          <w:sz w:val="28"/>
        </w:rPr>
        <w:t xml:space="preserve">
      13. Специализированная организация представляет в акимат области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посредством электронного документооборота, почтовой связи, либо нарочно через канцелярию акимата области.</w:t>
      </w:r>
    </w:p>
    <w:bookmarkEnd w:id="34"/>
    <w:bookmarkStart w:name="z43" w:id="35"/>
    <w:p>
      <w:pPr>
        <w:spacing w:after="0"/>
        <w:ind w:left="0"/>
        <w:jc w:val="both"/>
      </w:pPr>
      <w:r>
        <w:rPr>
          <w:rFonts w:ascii="Times New Roman"/>
          <w:b w:val="false"/>
          <w:i w:val="false"/>
          <w:color w:val="000000"/>
          <w:sz w:val="28"/>
        </w:rPr>
        <w:t xml:space="preserve">
      Акимат области представляет в министерства сельского хозяйства и торговли и интеграции Республики Казахстан информацию о ходе реализации механизмов стабилизации цен на социально значимые продовольственные товары по форме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настоящим Правилам посредством электронного документооборота.</w:t>
      </w:r>
    </w:p>
    <w:bookmarkEnd w:id="35"/>
    <w:bookmarkStart w:name="z44" w:id="36"/>
    <w:p>
      <w:pPr>
        <w:spacing w:after="0"/>
        <w:ind w:left="0"/>
        <w:jc w:val="left"/>
      </w:pPr>
      <w:r>
        <w:rPr>
          <w:rFonts w:ascii="Times New Roman"/>
          <w:b/>
          <w:i w:val="false"/>
          <w:color w:val="000000"/>
        </w:rPr>
        <w:t xml:space="preserve"> Глава 2. Порядок реализации механизмов по стабилизации цен на социально значимые продовольственные товары</w:t>
      </w:r>
    </w:p>
    <w:bookmarkEnd w:id="36"/>
    <w:bookmarkStart w:name="z45" w:id="37"/>
    <w:p>
      <w:pPr>
        <w:spacing w:after="0"/>
        <w:ind w:left="0"/>
        <w:jc w:val="both"/>
      </w:pPr>
      <w:r>
        <w:rPr>
          <w:rFonts w:ascii="Times New Roman"/>
          <w:b w:val="false"/>
          <w:i w:val="false"/>
          <w:color w:val="000000"/>
          <w:sz w:val="28"/>
        </w:rPr>
        <w:t>
      14. В целях стабилизации рынка социально значимых продовольственных товаров акимат области реализует следующие механизмы стабилизации цен на социально значимые продовольственные товары:</w:t>
      </w:r>
    </w:p>
    <w:bookmarkEnd w:id="37"/>
    <w:bookmarkStart w:name="z46" w:id="38"/>
    <w:p>
      <w:pPr>
        <w:spacing w:after="0"/>
        <w:ind w:left="0"/>
        <w:jc w:val="both"/>
      </w:pPr>
      <w:r>
        <w:rPr>
          <w:rFonts w:ascii="Times New Roman"/>
          <w:b w:val="false"/>
          <w:i w:val="false"/>
          <w:color w:val="000000"/>
          <w:sz w:val="28"/>
        </w:rPr>
        <w:t>
      1) деятельность стабилизационных фондов;</w:t>
      </w:r>
    </w:p>
    <w:bookmarkEnd w:id="38"/>
    <w:bookmarkStart w:name="z47" w:id="39"/>
    <w:p>
      <w:pPr>
        <w:spacing w:after="0"/>
        <w:ind w:left="0"/>
        <w:jc w:val="both"/>
      </w:pPr>
      <w:r>
        <w:rPr>
          <w:rFonts w:ascii="Times New Roman"/>
          <w:b w:val="false"/>
          <w:i w:val="false"/>
          <w:color w:val="000000"/>
          <w:sz w:val="28"/>
        </w:rPr>
        <w:t>
      2) предоставление займа субъектам предпринимательства.</w:t>
      </w:r>
    </w:p>
    <w:bookmarkEnd w:id="39"/>
    <w:bookmarkStart w:name="z48" w:id="40"/>
    <w:p>
      <w:pPr>
        <w:spacing w:after="0"/>
        <w:ind w:left="0"/>
        <w:jc w:val="both"/>
      </w:pPr>
      <w:r>
        <w:rPr>
          <w:rFonts w:ascii="Times New Roman"/>
          <w:b w:val="false"/>
          <w:i w:val="false"/>
          <w:color w:val="000000"/>
          <w:sz w:val="28"/>
        </w:rPr>
        <w:t>
      15. Источником финансирования реализации механизмов стабилизации цен на социально значимые продовольственные товары являются денежные средства, выделяемые акиматом области, в том числе, выделенные ранее на формирование регионального стабилизационного фонда продовольственных товаров.</w:t>
      </w:r>
    </w:p>
    <w:bookmarkEnd w:id="40"/>
    <w:bookmarkStart w:name="z49" w:id="41"/>
    <w:p>
      <w:pPr>
        <w:spacing w:after="0"/>
        <w:ind w:left="0"/>
        <w:jc w:val="both"/>
      </w:pPr>
      <w:r>
        <w:rPr>
          <w:rFonts w:ascii="Times New Roman"/>
          <w:b w:val="false"/>
          <w:i w:val="false"/>
          <w:color w:val="000000"/>
          <w:sz w:val="28"/>
        </w:rPr>
        <w:t>
      16. В рамках формирования регионального стабилизационного фонда продовольственных товаров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с применением форварда с установлением фиксированной цены.</w:t>
      </w:r>
    </w:p>
    <w:bookmarkEnd w:id="41"/>
    <w:bookmarkStart w:name="z50" w:id="42"/>
    <w:p>
      <w:pPr>
        <w:spacing w:after="0"/>
        <w:ind w:left="0"/>
        <w:jc w:val="both"/>
      </w:pPr>
      <w:r>
        <w:rPr>
          <w:rFonts w:ascii="Times New Roman"/>
          <w:b w:val="false"/>
          <w:i w:val="false"/>
          <w:color w:val="000000"/>
          <w:sz w:val="28"/>
        </w:rPr>
        <w:t>
      Форвардное финансирование сельхозтоваропроизводителей и перерабатывающих предприятий для производства социально значимых продовольственных товаров осуществляется на условиях предварительной оплаты в размере не более 70 (семидесяти) процентов от общей суммы форвардного договора и окончательного расчета после поставки продукции.</w:t>
      </w:r>
    </w:p>
    <w:bookmarkEnd w:id="42"/>
    <w:bookmarkStart w:name="z51" w:id="43"/>
    <w:p>
      <w:pPr>
        <w:spacing w:after="0"/>
        <w:ind w:left="0"/>
        <w:jc w:val="both"/>
      </w:pPr>
      <w:r>
        <w:rPr>
          <w:rFonts w:ascii="Times New Roman"/>
          <w:b w:val="false"/>
          <w:i w:val="false"/>
          <w:color w:val="000000"/>
          <w:sz w:val="28"/>
        </w:rPr>
        <w:t>
      17. Объем социально значимых продовольственных товаров, приобретаемых в рамках форвардных договоров, формируется до 50 процентов от трехмесячной потребности населения (городского или общего) области на основе регионального спроса в соответствии с решением Комиссии.</w:t>
      </w:r>
    </w:p>
    <w:bookmarkEnd w:id="43"/>
    <w:bookmarkStart w:name="z52" w:id="44"/>
    <w:p>
      <w:pPr>
        <w:spacing w:after="0"/>
        <w:ind w:left="0"/>
        <w:jc w:val="both"/>
      </w:pPr>
      <w:r>
        <w:rPr>
          <w:rFonts w:ascii="Times New Roman"/>
          <w:b w:val="false"/>
          <w:i w:val="false"/>
          <w:color w:val="000000"/>
          <w:sz w:val="28"/>
        </w:rPr>
        <w:t>
      18. Специализированная организация осуществляет финансирование сельхозтоваропроизводителей в рамках форвардных договоров:</w:t>
      </w:r>
    </w:p>
    <w:bookmarkEnd w:id="44"/>
    <w:bookmarkStart w:name="z53" w:id="45"/>
    <w:p>
      <w:pPr>
        <w:spacing w:after="0"/>
        <w:ind w:left="0"/>
        <w:jc w:val="both"/>
      </w:pPr>
      <w:r>
        <w:rPr>
          <w:rFonts w:ascii="Times New Roman"/>
          <w:b w:val="false"/>
          <w:i w:val="false"/>
          <w:color w:val="000000"/>
          <w:sz w:val="28"/>
        </w:rPr>
        <w:t>
      до 10 января 2023 года для производства овощной продукции раннего урожая 2023 года и обеспечения населения овощной продукцией в весенне-летний период 2023 года;</w:t>
      </w:r>
    </w:p>
    <w:bookmarkEnd w:id="45"/>
    <w:bookmarkStart w:name="z54" w:id="46"/>
    <w:p>
      <w:pPr>
        <w:spacing w:after="0"/>
        <w:ind w:left="0"/>
        <w:jc w:val="both"/>
      </w:pPr>
      <w:r>
        <w:rPr>
          <w:rFonts w:ascii="Times New Roman"/>
          <w:b w:val="false"/>
          <w:i w:val="false"/>
          <w:color w:val="000000"/>
          <w:sz w:val="28"/>
        </w:rPr>
        <w:t>
      до 1 февраля 2023 года для производства овощной продукции осеннего урожая 2023 года и обеспечения населения овощной продукцией в зимне-весенний период 2024 года;</w:t>
      </w:r>
    </w:p>
    <w:bookmarkEnd w:id="46"/>
    <w:bookmarkStart w:name="z55" w:id="47"/>
    <w:p>
      <w:pPr>
        <w:spacing w:after="0"/>
        <w:ind w:left="0"/>
        <w:jc w:val="both"/>
      </w:pPr>
      <w:r>
        <w:rPr>
          <w:rFonts w:ascii="Times New Roman"/>
          <w:b w:val="false"/>
          <w:i w:val="false"/>
          <w:color w:val="000000"/>
          <w:sz w:val="28"/>
        </w:rPr>
        <w:t>
      до 1 августа 2023 года для производства овощной продукции раннего урожая 2024 года и обеспечения населения овощной продукцией в весенне-летний период 2024 года;</w:t>
      </w:r>
    </w:p>
    <w:bookmarkEnd w:id="47"/>
    <w:bookmarkStart w:name="z56" w:id="48"/>
    <w:p>
      <w:pPr>
        <w:spacing w:after="0"/>
        <w:ind w:left="0"/>
        <w:jc w:val="both"/>
      </w:pPr>
      <w:r>
        <w:rPr>
          <w:rFonts w:ascii="Times New Roman"/>
          <w:b w:val="false"/>
          <w:i w:val="false"/>
          <w:color w:val="000000"/>
          <w:sz w:val="28"/>
        </w:rPr>
        <w:t>
      до 1 сентября 2023 года для производства овощной продукции осеннего урожая 2024 года и обеспечения населения овощной продукцией в зимне-весенний период 2025 года.</w:t>
      </w:r>
    </w:p>
    <w:bookmarkEnd w:id="48"/>
    <w:bookmarkStart w:name="z57" w:id="49"/>
    <w:p>
      <w:pPr>
        <w:spacing w:after="0"/>
        <w:ind w:left="0"/>
        <w:jc w:val="both"/>
      </w:pPr>
      <w:r>
        <w:rPr>
          <w:rFonts w:ascii="Times New Roman"/>
          <w:b w:val="false"/>
          <w:i w:val="false"/>
          <w:color w:val="000000"/>
          <w:sz w:val="28"/>
        </w:rPr>
        <w:t>
      С 2024 года и последующие годы финансирование сельхозтоваропроизводителей для производства овощной продукции осуществляется в следующие сроки:</w:t>
      </w:r>
    </w:p>
    <w:bookmarkEnd w:id="49"/>
    <w:bookmarkStart w:name="z58" w:id="50"/>
    <w:p>
      <w:pPr>
        <w:spacing w:after="0"/>
        <w:ind w:left="0"/>
        <w:jc w:val="both"/>
      </w:pPr>
      <w:r>
        <w:rPr>
          <w:rFonts w:ascii="Times New Roman"/>
          <w:b w:val="false"/>
          <w:i w:val="false"/>
          <w:color w:val="000000"/>
          <w:sz w:val="28"/>
        </w:rPr>
        <w:t>
      до 1 августа текущего финансового года для обеспечения населения овощной продукцией в весенне-летний период следующего года.</w:t>
      </w:r>
    </w:p>
    <w:bookmarkEnd w:id="50"/>
    <w:bookmarkStart w:name="z59" w:id="51"/>
    <w:p>
      <w:pPr>
        <w:spacing w:after="0"/>
        <w:ind w:left="0"/>
        <w:jc w:val="both"/>
      </w:pPr>
      <w:r>
        <w:rPr>
          <w:rFonts w:ascii="Times New Roman"/>
          <w:b w:val="false"/>
          <w:i w:val="false"/>
          <w:color w:val="000000"/>
          <w:sz w:val="28"/>
        </w:rPr>
        <w:t>
      до 1 сентября текущего финансового года для обеспечения населения овощной продукцией в зимне-весенний период следующего года.</w:t>
      </w:r>
    </w:p>
    <w:bookmarkEnd w:id="51"/>
    <w:bookmarkStart w:name="z60" w:id="52"/>
    <w:p>
      <w:pPr>
        <w:spacing w:after="0"/>
        <w:ind w:left="0"/>
        <w:jc w:val="both"/>
      </w:pPr>
      <w:r>
        <w:rPr>
          <w:rFonts w:ascii="Times New Roman"/>
          <w:b w:val="false"/>
          <w:i w:val="false"/>
          <w:color w:val="000000"/>
          <w:sz w:val="28"/>
        </w:rPr>
        <w:t>
      19. Специализированной организацией осуществляется хранение овощной продукции до начала реализации у сельхозтоваропроизводителей или на других складах. Расчет затрат на хранение производится на основе данных местных исполнительных органов о средней стоимости хранения в регионе в аналогичных типах хранения.</w:t>
      </w:r>
    </w:p>
    <w:bookmarkEnd w:id="52"/>
    <w:bookmarkStart w:name="z61" w:id="53"/>
    <w:p>
      <w:pPr>
        <w:spacing w:after="0"/>
        <w:ind w:left="0"/>
        <w:jc w:val="both"/>
      </w:pPr>
      <w:r>
        <w:rPr>
          <w:rFonts w:ascii="Times New Roman"/>
          <w:b w:val="false"/>
          <w:i w:val="false"/>
          <w:color w:val="000000"/>
          <w:sz w:val="28"/>
        </w:rPr>
        <w:t>
      20. Поставка социально значимых продовольственных товаров, закупленных в рамках форварда с установлением фиксированной цены, осуществляется на основании графика и фиксированных отпускных/розничных цен, утвержденных специализированной организацией совместно с местным исполнительным органом области, в том числе овощной продукции в период межсезонья (зимне-весенний период: февраль, март, апрель; весенне-летний период: май, июнь, июль), либо в другие периоды в случае необходимости оказания регулирующего воздействия на внутренний рынок.</w:t>
      </w:r>
    </w:p>
    <w:bookmarkEnd w:id="53"/>
    <w:bookmarkStart w:name="z62" w:id="54"/>
    <w:p>
      <w:pPr>
        <w:spacing w:after="0"/>
        <w:ind w:left="0"/>
        <w:jc w:val="both"/>
      </w:pPr>
      <w:r>
        <w:rPr>
          <w:rFonts w:ascii="Times New Roman"/>
          <w:b w:val="false"/>
          <w:i w:val="false"/>
          <w:color w:val="000000"/>
          <w:sz w:val="28"/>
        </w:rPr>
        <w:t>
      21. Специализированная организация совместно с акиматом области осуществляют мониторинг деятельности сельхозтоваропроизводителей с выездом на поле, на всех этапах цикла производства овощной продукции с момента заключения форвардного договора.</w:t>
      </w:r>
    </w:p>
    <w:bookmarkEnd w:id="54"/>
    <w:bookmarkStart w:name="z63" w:id="55"/>
    <w:p>
      <w:pPr>
        <w:spacing w:after="0"/>
        <w:ind w:left="0"/>
        <w:jc w:val="both"/>
      </w:pPr>
      <w:r>
        <w:rPr>
          <w:rFonts w:ascii="Times New Roman"/>
          <w:b w:val="false"/>
          <w:i w:val="false"/>
          <w:color w:val="000000"/>
          <w:sz w:val="28"/>
        </w:rPr>
        <w:t xml:space="preserve">
      22. Социально значимые продовольственные товары, приобретаемые в рамках механизмов стабилизации цен на социально значимые продовольственные товары, должны соответствовать требованиям к безопасности пищевой продукции при ее хранении, транспортировке и реализации согласно </w:t>
      </w:r>
      <w:r>
        <w:rPr>
          <w:rFonts w:ascii="Times New Roman"/>
          <w:b w:val="false"/>
          <w:i w:val="false"/>
          <w:color w:val="000000"/>
          <w:sz w:val="28"/>
        </w:rPr>
        <w:t>статьям 18</w:t>
      </w:r>
      <w:r>
        <w:rPr>
          <w:rFonts w:ascii="Times New Roman"/>
          <w:b w:val="false"/>
          <w:i w:val="false"/>
          <w:color w:val="000000"/>
          <w:sz w:val="28"/>
        </w:rPr>
        <w:t xml:space="preserve"> и </w:t>
      </w:r>
      <w:r>
        <w:rPr>
          <w:rFonts w:ascii="Times New Roman"/>
          <w:b w:val="false"/>
          <w:i w:val="false"/>
          <w:color w:val="000000"/>
          <w:sz w:val="28"/>
        </w:rPr>
        <w:t>19</w:t>
      </w:r>
      <w:r>
        <w:rPr>
          <w:rFonts w:ascii="Times New Roman"/>
          <w:b w:val="false"/>
          <w:i w:val="false"/>
          <w:color w:val="000000"/>
          <w:sz w:val="28"/>
        </w:rPr>
        <w:t xml:space="preserve"> Закона Республики Казахстан "О безопасности пищевой продукции".</w:t>
      </w:r>
    </w:p>
    <w:bookmarkEnd w:id="55"/>
    <w:bookmarkStart w:name="z64" w:id="56"/>
    <w:p>
      <w:pPr>
        <w:spacing w:after="0"/>
        <w:ind w:left="0"/>
        <w:jc w:val="both"/>
      </w:pPr>
      <w:r>
        <w:rPr>
          <w:rFonts w:ascii="Times New Roman"/>
          <w:b w:val="false"/>
          <w:i w:val="false"/>
          <w:color w:val="000000"/>
          <w:sz w:val="28"/>
        </w:rPr>
        <w:t>
      23. Особенности (детали) реализации механизмов стабилизации цен на социально значимые продовольственные товары, не регламентированные Типовыми правилами, определяются настоящими Правилами реализации механизмов стабилизации цен на социально значимые продовольственные товары.</w:t>
      </w:r>
    </w:p>
    <w:bookmarkEnd w:id="56"/>
    <w:bookmarkStart w:name="z65" w:id="57"/>
    <w:p>
      <w:pPr>
        <w:spacing w:after="0"/>
        <w:ind w:left="0"/>
        <w:jc w:val="left"/>
      </w:pPr>
      <w:r>
        <w:rPr>
          <w:rFonts w:ascii="Times New Roman"/>
          <w:b/>
          <w:i w:val="false"/>
          <w:color w:val="000000"/>
        </w:rPr>
        <w:t xml:space="preserve"> Глава 3. Порядок деятельности региональных стабилизационных фондов продовольственных товаров</w:t>
      </w:r>
    </w:p>
    <w:bookmarkEnd w:id="57"/>
    <w:bookmarkStart w:name="z66" w:id="58"/>
    <w:p>
      <w:pPr>
        <w:spacing w:after="0"/>
        <w:ind w:left="0"/>
        <w:jc w:val="both"/>
      </w:pPr>
      <w:r>
        <w:rPr>
          <w:rFonts w:ascii="Times New Roman"/>
          <w:b w:val="false"/>
          <w:i w:val="false"/>
          <w:color w:val="000000"/>
          <w:sz w:val="28"/>
        </w:rPr>
        <w:t>
      24. Деятельность стабилизационных фондов продовольственных товаров осуществляется путем формирования и использования регионального стабилизационного фонда.</w:t>
      </w:r>
    </w:p>
    <w:bookmarkEnd w:id="58"/>
    <w:bookmarkStart w:name="z67" w:id="59"/>
    <w:p>
      <w:pPr>
        <w:spacing w:after="0"/>
        <w:ind w:left="0"/>
        <w:jc w:val="both"/>
      </w:pPr>
      <w:r>
        <w:rPr>
          <w:rFonts w:ascii="Times New Roman"/>
          <w:b w:val="false"/>
          <w:i w:val="false"/>
          <w:color w:val="000000"/>
          <w:sz w:val="28"/>
        </w:rPr>
        <w:t>
      25. В целях реализации механизма по формированию и использованию регионального стабилизационного фонда продовольственных товаров Комиссия определяет перечень социально значимых продовольственных товаров, закупаемых в региональный стабилизационный фонд продовольственных товаров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а также предельную торговую надбавку.</w:t>
      </w:r>
    </w:p>
    <w:bookmarkEnd w:id="59"/>
    <w:bookmarkStart w:name="z68" w:id="60"/>
    <w:p>
      <w:pPr>
        <w:spacing w:after="0"/>
        <w:ind w:left="0"/>
        <w:jc w:val="both"/>
      </w:pPr>
      <w:r>
        <w:rPr>
          <w:rFonts w:ascii="Times New Roman"/>
          <w:b w:val="false"/>
          <w:i w:val="false"/>
          <w:color w:val="000000"/>
          <w:sz w:val="28"/>
        </w:rPr>
        <w:t>
      26. При формировании региональных стабилизационных фондов продовольственных товаров 70 (семьдесят) процентов бюджетных средств направляются на финансирование сельхозтоваропроизводителей и перерабатывающих предприятий в рамках форвардных договоров.</w:t>
      </w:r>
    </w:p>
    <w:bookmarkEnd w:id="60"/>
    <w:bookmarkStart w:name="z69" w:id="61"/>
    <w:p>
      <w:pPr>
        <w:spacing w:after="0"/>
        <w:ind w:left="0"/>
        <w:jc w:val="both"/>
      </w:pPr>
      <w:r>
        <w:rPr>
          <w:rFonts w:ascii="Times New Roman"/>
          <w:b w:val="false"/>
          <w:i w:val="false"/>
          <w:color w:val="000000"/>
          <w:sz w:val="28"/>
        </w:rPr>
        <w:t xml:space="preserve">
      27. Перечень социально значимых продовольственных товаров, необходимых для закупа в региональный стабилизационный фонд продовольственных товаров формируется из </w:t>
      </w:r>
      <w:r>
        <w:rPr>
          <w:rFonts w:ascii="Times New Roman"/>
          <w:b w:val="false"/>
          <w:i w:val="false"/>
          <w:color w:val="000000"/>
          <w:sz w:val="28"/>
        </w:rPr>
        <w:t>перечня</w:t>
      </w:r>
      <w:r>
        <w:rPr>
          <w:rFonts w:ascii="Times New Roman"/>
          <w:b w:val="false"/>
          <w:i w:val="false"/>
          <w:color w:val="000000"/>
          <w:sz w:val="28"/>
        </w:rPr>
        <w:t xml:space="preserve"> социально значимых продовольственных товаров, утвержденного приказом заместителя Премьер-Министра - Министра торговли и интеграции Республики Казахстан от 11 мая 2023 года № 166-НҚ (зарегистрирован в Реестре государственной регистрации нормативных правовых актов №32474).</w:t>
      </w:r>
    </w:p>
    <w:bookmarkEnd w:id="61"/>
    <w:bookmarkStart w:name="z70" w:id="62"/>
    <w:p>
      <w:pPr>
        <w:spacing w:after="0"/>
        <w:ind w:left="0"/>
        <w:jc w:val="both"/>
      </w:pPr>
      <w:r>
        <w:rPr>
          <w:rFonts w:ascii="Times New Roman"/>
          <w:b w:val="false"/>
          <w:i w:val="false"/>
          <w:color w:val="000000"/>
          <w:sz w:val="28"/>
        </w:rPr>
        <w:t xml:space="preserve">
      28. Предельная торговая надбавка на социально значимые продовольственные товары, реализуемые специализированной организацией, формируется с учетом удержания цен на 10 или более процентов ниже официальных рыночных значений розничных цен на социально значимые продовольственные товары, формируемые органами государственной статистики соответствующей области согласно Плану статистических работ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19 Закона Республики Казахстан от 19 марта 2010 года "О государственной статистике".</w:t>
      </w:r>
    </w:p>
    <w:bookmarkEnd w:id="62"/>
    <w:bookmarkStart w:name="z71" w:id="63"/>
    <w:p>
      <w:pPr>
        <w:spacing w:after="0"/>
        <w:ind w:left="0"/>
        <w:jc w:val="both"/>
      </w:pPr>
      <w:r>
        <w:rPr>
          <w:rFonts w:ascii="Times New Roman"/>
          <w:b w:val="false"/>
          <w:i w:val="false"/>
          <w:color w:val="000000"/>
          <w:sz w:val="28"/>
        </w:rPr>
        <w:t>
      29. Комиссия вносит акиму Карагандинской области рекомендации об утверждении перечня закупаемых продовольственных товаров и предельной торговой надбавки по ним.</w:t>
      </w:r>
    </w:p>
    <w:bookmarkEnd w:id="63"/>
    <w:bookmarkStart w:name="z72" w:id="64"/>
    <w:p>
      <w:pPr>
        <w:spacing w:after="0"/>
        <w:ind w:left="0"/>
        <w:jc w:val="both"/>
      </w:pPr>
      <w:r>
        <w:rPr>
          <w:rFonts w:ascii="Times New Roman"/>
          <w:b w:val="false"/>
          <w:i w:val="false"/>
          <w:color w:val="000000"/>
          <w:sz w:val="28"/>
        </w:rPr>
        <w:t>
      30. Акимат области на основании рекомендации Комиссии утверждает перечень закупаемых продовольственных товаров и предельную торговую надбавку.</w:t>
      </w:r>
    </w:p>
    <w:bookmarkEnd w:id="64"/>
    <w:bookmarkStart w:name="z73" w:id="65"/>
    <w:p>
      <w:pPr>
        <w:spacing w:after="0"/>
        <w:ind w:left="0"/>
        <w:jc w:val="both"/>
      </w:pPr>
      <w:r>
        <w:rPr>
          <w:rFonts w:ascii="Times New Roman"/>
          <w:b w:val="false"/>
          <w:i w:val="false"/>
          <w:color w:val="000000"/>
          <w:sz w:val="28"/>
        </w:rPr>
        <w:t>
      31. При формировании регионального стабилизационного фонда приобретение социально значимых продовольственных товаров осуществляется непосредственно у производителей, в том числе путем заключения форвардных договоров и офтейк-контрактов с возможностью хранения у сельхозтоваропроизводителя. В случае, если производителем напрямую не осуществляется реализация продукции, приобретение социально значимых продовольственных товаров осуществляется у оптовых поставщиков (дистрибьюторов), специализирующихся на реализации продовольственных товаров, а также у специализированной организации.</w:t>
      </w:r>
    </w:p>
    <w:bookmarkEnd w:id="65"/>
    <w:bookmarkStart w:name="z74" w:id="66"/>
    <w:p>
      <w:pPr>
        <w:spacing w:after="0"/>
        <w:ind w:left="0"/>
        <w:jc w:val="both"/>
      </w:pPr>
      <w:r>
        <w:rPr>
          <w:rFonts w:ascii="Times New Roman"/>
          <w:b w:val="false"/>
          <w:i w:val="false"/>
          <w:color w:val="000000"/>
          <w:sz w:val="28"/>
        </w:rPr>
        <w:t>
      32. Социально значимые продовольственные товары, приобретаемые в региональные стабилизационные фонды продовольственных товаров, должны соответствовать требованиям технических регламентов.</w:t>
      </w:r>
    </w:p>
    <w:bookmarkEnd w:id="66"/>
    <w:bookmarkStart w:name="z75" w:id="67"/>
    <w:p>
      <w:pPr>
        <w:spacing w:after="0"/>
        <w:ind w:left="0"/>
        <w:jc w:val="both"/>
      </w:pPr>
      <w:r>
        <w:rPr>
          <w:rFonts w:ascii="Times New Roman"/>
          <w:b w:val="false"/>
          <w:i w:val="false"/>
          <w:color w:val="000000"/>
          <w:sz w:val="28"/>
        </w:rPr>
        <w:t>
      33. При приобретении социально значимых продовольственных товаров в региональный стабилизационный фонд продовольственных товаров специализированная организация проводит анализ финансовой устойчивости сельскохозяйственных товаропроизводителей, перерабатывающих предприятий, оптовых поставщиков (дистрибьюторов), специализирующихся на реализации продовольственных товаров.</w:t>
      </w:r>
    </w:p>
    <w:bookmarkEnd w:id="67"/>
    <w:bookmarkStart w:name="z76" w:id="68"/>
    <w:p>
      <w:pPr>
        <w:spacing w:after="0"/>
        <w:ind w:left="0"/>
        <w:jc w:val="both"/>
      </w:pPr>
      <w:r>
        <w:rPr>
          <w:rFonts w:ascii="Times New Roman"/>
          <w:b w:val="false"/>
          <w:i w:val="false"/>
          <w:color w:val="000000"/>
          <w:sz w:val="28"/>
        </w:rPr>
        <w:t>
      Сельскохозяйственный товаропроизводитель (перерабатывающее предприятие, оптовый поставщик (дистрибьютор), специализирующий на реализации продовольственных товаров) признается финансово устойчивым, если он соответствует в совокупности условиям по отсутствию просроченной задолженности по налогам и другим обязательным платежам в бюджет, обязательным пенсионным взносам в единый накопительный пенсионный фонд, а также по кредитам (займам), предоставленным банками второго уровня, организациями, осуществляющими отдельные виды банковских операций, и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68"/>
    <w:bookmarkStart w:name="z77" w:id="69"/>
    <w:p>
      <w:pPr>
        <w:spacing w:after="0"/>
        <w:ind w:left="0"/>
        <w:jc w:val="both"/>
      </w:pPr>
      <w:r>
        <w:rPr>
          <w:rFonts w:ascii="Times New Roman"/>
          <w:b w:val="false"/>
          <w:i w:val="false"/>
          <w:color w:val="000000"/>
          <w:sz w:val="28"/>
        </w:rPr>
        <w:t>
      34. Специализированная организация на основе статистических данных и других источников проводит постоянный анализ внутреннего рынка продовольственных товаров региона и рынков продукции агропромышленного комплекса (объемы производства и обеспеченность продовольственными товарами, их товародвижение, наличие запасов, цен), определяет объемы продовольственных товаров, закупаемых в региональный стабилизационный фонд, и принимает решение о закупочных интервенциях.</w:t>
      </w:r>
    </w:p>
    <w:bookmarkEnd w:id="69"/>
    <w:bookmarkStart w:name="z78" w:id="70"/>
    <w:p>
      <w:pPr>
        <w:spacing w:after="0"/>
        <w:ind w:left="0"/>
        <w:jc w:val="both"/>
      </w:pPr>
      <w:r>
        <w:rPr>
          <w:rFonts w:ascii="Times New Roman"/>
          <w:b w:val="false"/>
          <w:i w:val="false"/>
          <w:color w:val="000000"/>
          <w:sz w:val="28"/>
        </w:rPr>
        <w:t>
      35. Решение специализированной организации о закупочных интервенциях принимается в целях обеспечения эффективного и своевременного применения механизмов стабилизации цен на социально значимые продовольственные товары.</w:t>
      </w:r>
    </w:p>
    <w:bookmarkEnd w:id="70"/>
    <w:bookmarkStart w:name="z79" w:id="71"/>
    <w:p>
      <w:pPr>
        <w:spacing w:after="0"/>
        <w:ind w:left="0"/>
        <w:jc w:val="both"/>
      </w:pPr>
      <w:r>
        <w:rPr>
          <w:rFonts w:ascii="Times New Roman"/>
          <w:b w:val="false"/>
          <w:i w:val="false"/>
          <w:color w:val="000000"/>
          <w:sz w:val="28"/>
        </w:rPr>
        <w:t>
      36. Использование регионального стабилизационного фонда осуществляется специализированной организацией путем проведения товарных интервенций и освежения продовольственных товаров.</w:t>
      </w:r>
    </w:p>
    <w:bookmarkEnd w:id="71"/>
    <w:bookmarkStart w:name="z80" w:id="72"/>
    <w:p>
      <w:pPr>
        <w:spacing w:after="0"/>
        <w:ind w:left="0"/>
        <w:jc w:val="both"/>
      </w:pPr>
      <w:r>
        <w:rPr>
          <w:rFonts w:ascii="Times New Roman"/>
          <w:b w:val="false"/>
          <w:i w:val="false"/>
          <w:color w:val="000000"/>
          <w:sz w:val="28"/>
        </w:rPr>
        <w:t>
      37. Специализированная организация принимает решение о проведении товарных интервенций не позднее 2 (двух) рабочих дней в случае повышения уровня цен, при котором необходимо регулирующее воздействие на агропродовольственный рынок.</w:t>
      </w:r>
    </w:p>
    <w:bookmarkEnd w:id="72"/>
    <w:bookmarkStart w:name="z81" w:id="73"/>
    <w:p>
      <w:pPr>
        <w:spacing w:after="0"/>
        <w:ind w:left="0"/>
        <w:jc w:val="both"/>
      </w:pPr>
      <w:r>
        <w:rPr>
          <w:rFonts w:ascii="Times New Roman"/>
          <w:b w:val="false"/>
          <w:i w:val="false"/>
          <w:color w:val="000000"/>
          <w:sz w:val="28"/>
        </w:rPr>
        <w:t>
      38. Специализированная организация в целях своевременного освежения регионального стабилизационного фонда на постоянной основе обеспечивает сроки хранения продовольственных товаров регионального стабилизационного фонда.</w:t>
      </w:r>
    </w:p>
    <w:bookmarkEnd w:id="73"/>
    <w:bookmarkStart w:name="z82" w:id="74"/>
    <w:p>
      <w:pPr>
        <w:spacing w:after="0"/>
        <w:ind w:left="0"/>
        <w:jc w:val="both"/>
      </w:pPr>
      <w:r>
        <w:rPr>
          <w:rFonts w:ascii="Times New Roman"/>
          <w:b w:val="false"/>
          <w:i w:val="false"/>
          <w:color w:val="000000"/>
          <w:sz w:val="28"/>
        </w:rPr>
        <w:t>
      39. Освежение регионального стабилизационного фонда осуществляется до истечения сроков хранения продовольственных товаров, путем реализации продовольственного товара из регионального стабилизационного фонда или возврата продовольственных товаров до истечения сроков их хранения поставщику с последующей поставкой такого же объема продовольственных товаров с новым сроком хранения или с нового урожая следующего года.</w:t>
      </w:r>
    </w:p>
    <w:bookmarkEnd w:id="74"/>
    <w:bookmarkStart w:name="z83" w:id="75"/>
    <w:p>
      <w:pPr>
        <w:spacing w:after="0"/>
        <w:ind w:left="0"/>
        <w:jc w:val="both"/>
      </w:pPr>
      <w:r>
        <w:rPr>
          <w:rFonts w:ascii="Times New Roman"/>
          <w:b w:val="false"/>
          <w:i w:val="false"/>
          <w:color w:val="000000"/>
          <w:sz w:val="28"/>
        </w:rPr>
        <w:t>
      40. Реализация продовольственных товаров регионального стабилизационного фонда для товарных интервенций, освежения продовольственных товаров осуществляется специализированной организацией через собственные точки сбыта и (или) торговые объекты, реализующие продовольственные товары, а также перерабатывающим предприятиям для производства социально значимых продовольственных товаров в пределах предельной торговой надбавки.</w:t>
      </w:r>
    </w:p>
    <w:bookmarkEnd w:id="75"/>
    <w:bookmarkStart w:name="z84" w:id="76"/>
    <w:p>
      <w:pPr>
        <w:spacing w:after="0"/>
        <w:ind w:left="0"/>
        <w:jc w:val="both"/>
      </w:pPr>
      <w:r>
        <w:rPr>
          <w:rFonts w:ascii="Times New Roman"/>
          <w:b w:val="false"/>
          <w:i w:val="false"/>
          <w:color w:val="000000"/>
          <w:sz w:val="28"/>
        </w:rPr>
        <w:t>
      41. При этом, цена готового продовольственного товара, произведенного перерабатывающим предприятием, не превышает его предельно допустимой розничной цены, утвержденной акиматом области, и оговаривается в договоре о реализации, заключенном специализированной организацией с перерабатывающим предприятием.</w:t>
      </w:r>
    </w:p>
    <w:bookmarkEnd w:id="76"/>
    <w:bookmarkStart w:name="z85" w:id="77"/>
    <w:p>
      <w:pPr>
        <w:spacing w:after="0"/>
        <w:ind w:left="0"/>
        <w:jc w:val="both"/>
      </w:pPr>
      <w:r>
        <w:rPr>
          <w:rFonts w:ascii="Times New Roman"/>
          <w:b w:val="false"/>
          <w:i w:val="false"/>
          <w:color w:val="000000"/>
          <w:sz w:val="28"/>
        </w:rPr>
        <w:t>
      42. Акимат области совместно с специализированной организацией проводят информационную работу по доведению информации до населения через средства массовой информации, официальные сайты акимата и специализированной организации о местонахождении торговых объектов, осуществляющих товарные интервенции, а также о порядке предоставления займа субъектам предпринимательства.</w:t>
      </w:r>
    </w:p>
    <w:bookmarkEnd w:id="77"/>
    <w:bookmarkStart w:name="z86" w:id="78"/>
    <w:p>
      <w:pPr>
        <w:spacing w:after="0"/>
        <w:ind w:left="0"/>
        <w:jc w:val="left"/>
      </w:pPr>
      <w:r>
        <w:rPr>
          <w:rFonts w:ascii="Times New Roman"/>
          <w:b/>
          <w:i w:val="false"/>
          <w:color w:val="000000"/>
        </w:rPr>
        <w:t xml:space="preserve"> Глава 4. Порядок предоставления займа субъектам предпринимательства</w:t>
      </w:r>
    </w:p>
    <w:bookmarkEnd w:id="78"/>
    <w:bookmarkStart w:name="z87" w:id="79"/>
    <w:p>
      <w:pPr>
        <w:spacing w:after="0"/>
        <w:ind w:left="0"/>
        <w:jc w:val="both"/>
      </w:pPr>
      <w:r>
        <w:rPr>
          <w:rFonts w:ascii="Times New Roman"/>
          <w:b w:val="false"/>
          <w:i w:val="false"/>
          <w:color w:val="000000"/>
          <w:sz w:val="28"/>
        </w:rPr>
        <w:t>
      43. Акимат области в целях стабилизации цен на социально значимые продовольственные товары через специализированные организации предоставляют займ субъектам предпринимательства в соответствии с перечнем продовольственных товаров, определяемым Комиссией на основе регионального баланса спроса и предложения (объемы производства и обеспеченность продовольственными товарами, их товародвижение, наличие запасов), сведений о посевных площадях (плановых), прогнозном урожае, сложившихся ценах за прошедший календарный год, иных сведений. Предоставление займа осуществляется на условиях возвратности, обеспеченности и платности путем заключения договора займа.</w:t>
      </w:r>
    </w:p>
    <w:bookmarkEnd w:id="79"/>
    <w:bookmarkStart w:name="z88" w:id="80"/>
    <w:p>
      <w:pPr>
        <w:spacing w:after="0"/>
        <w:ind w:left="0"/>
        <w:jc w:val="both"/>
      </w:pPr>
      <w:r>
        <w:rPr>
          <w:rFonts w:ascii="Times New Roman"/>
          <w:b w:val="false"/>
          <w:i w:val="false"/>
          <w:color w:val="000000"/>
          <w:sz w:val="28"/>
        </w:rPr>
        <w:t>
      44. При предоставлении займа субъектам предпринимательства 70 (семьдесят) процентов бюджетных средств направляются на финансирование сельхозтоваропроизводителей и перерабатывающих предприятий.</w:t>
      </w:r>
    </w:p>
    <w:bookmarkEnd w:id="80"/>
    <w:bookmarkStart w:name="z89" w:id="81"/>
    <w:p>
      <w:pPr>
        <w:spacing w:after="0"/>
        <w:ind w:left="0"/>
        <w:jc w:val="both"/>
      </w:pPr>
      <w:r>
        <w:rPr>
          <w:rFonts w:ascii="Times New Roman"/>
          <w:b w:val="false"/>
          <w:i w:val="false"/>
          <w:color w:val="000000"/>
          <w:sz w:val="28"/>
        </w:rPr>
        <w:t>
      45. Стабилизация цен обеспечивается путем установления специализированной организацией фиксированных сниженных розничных/оптовых цен на социально значимые продовольственные товары.</w:t>
      </w:r>
    </w:p>
    <w:bookmarkEnd w:id="81"/>
    <w:bookmarkStart w:name="z90" w:id="82"/>
    <w:p>
      <w:pPr>
        <w:spacing w:after="0"/>
        <w:ind w:left="0"/>
        <w:jc w:val="both"/>
      </w:pPr>
      <w:r>
        <w:rPr>
          <w:rFonts w:ascii="Times New Roman"/>
          <w:b w:val="false"/>
          <w:i w:val="false"/>
          <w:color w:val="000000"/>
          <w:sz w:val="28"/>
        </w:rPr>
        <w:t>
      46. Субъект предпринимательства для выдачи займа определяется Комиссией.</w:t>
      </w:r>
    </w:p>
    <w:bookmarkEnd w:id="82"/>
    <w:bookmarkStart w:name="z91" w:id="83"/>
    <w:p>
      <w:pPr>
        <w:spacing w:after="0"/>
        <w:ind w:left="0"/>
        <w:jc w:val="both"/>
      </w:pPr>
      <w:r>
        <w:rPr>
          <w:rFonts w:ascii="Times New Roman"/>
          <w:b w:val="false"/>
          <w:i w:val="false"/>
          <w:color w:val="000000"/>
          <w:sz w:val="28"/>
        </w:rPr>
        <w:t>
      К субъектам предпринимательства для предоставления займа в целях стабилизации цен на социально значимые продовольственные товары устанавливаются следующие единые требования (критерии):</w:t>
      </w:r>
    </w:p>
    <w:bookmarkEnd w:id="83"/>
    <w:bookmarkStart w:name="z92" w:id="84"/>
    <w:p>
      <w:pPr>
        <w:spacing w:after="0"/>
        <w:ind w:left="0"/>
        <w:jc w:val="both"/>
      </w:pPr>
      <w:r>
        <w:rPr>
          <w:rFonts w:ascii="Times New Roman"/>
          <w:b w:val="false"/>
          <w:i w:val="false"/>
          <w:color w:val="000000"/>
          <w:sz w:val="28"/>
        </w:rPr>
        <w:t>
      1) наличие государственной регистрации в качестве юридического лица или индивидуального предпринимателя;</w:t>
      </w:r>
    </w:p>
    <w:bookmarkEnd w:id="84"/>
    <w:bookmarkStart w:name="z93" w:id="85"/>
    <w:p>
      <w:pPr>
        <w:spacing w:after="0"/>
        <w:ind w:left="0"/>
        <w:jc w:val="both"/>
      </w:pPr>
      <w:r>
        <w:rPr>
          <w:rFonts w:ascii="Times New Roman"/>
          <w:b w:val="false"/>
          <w:i w:val="false"/>
          <w:color w:val="000000"/>
          <w:sz w:val="28"/>
        </w:rPr>
        <w:t>
      2) отсутствие задолженности по налогам и другим обязательным платежам в бюджет и обязательным пенсионным взносам в единый накопительный пенсионный фонд, за исключением случаев, когда срок уплаты отсрочен в соответствии с законодательством Республики Казахстан, на дату рассмотрения полученных документов от субъекта предпринимательства;</w:t>
      </w:r>
    </w:p>
    <w:bookmarkEnd w:id="85"/>
    <w:bookmarkStart w:name="z94" w:id="86"/>
    <w:p>
      <w:pPr>
        <w:spacing w:after="0"/>
        <w:ind w:left="0"/>
        <w:jc w:val="both"/>
      </w:pPr>
      <w:r>
        <w:rPr>
          <w:rFonts w:ascii="Times New Roman"/>
          <w:b w:val="false"/>
          <w:i w:val="false"/>
          <w:color w:val="000000"/>
          <w:sz w:val="28"/>
        </w:rPr>
        <w:t>
      3) отсутствие просроченной задолженности по кредитам (займам), предоставленным банками второго уровня, организациями, осуществляющими отдельные виды банковских операций;</w:t>
      </w:r>
    </w:p>
    <w:bookmarkEnd w:id="86"/>
    <w:bookmarkStart w:name="z95" w:id="87"/>
    <w:p>
      <w:pPr>
        <w:spacing w:after="0"/>
        <w:ind w:left="0"/>
        <w:jc w:val="both"/>
      </w:pPr>
      <w:r>
        <w:rPr>
          <w:rFonts w:ascii="Times New Roman"/>
          <w:b w:val="false"/>
          <w:i w:val="false"/>
          <w:color w:val="000000"/>
          <w:sz w:val="28"/>
        </w:rPr>
        <w:t>
      4) наличие на праве собственности или ином законном основании (аренда/безвозмездное пользование/доверительное управление) инфраструктурного торгово-логистического комплекса, состоящего из складских помещений и помещений со специальным оборудованием, предназначенных для соответствующего хранения продовольственных товаров и выполнения закупочных, подготовительных, распределительных операций с продовольственными товарами;</w:t>
      </w:r>
    </w:p>
    <w:bookmarkEnd w:id="87"/>
    <w:bookmarkStart w:name="z96" w:id="88"/>
    <w:p>
      <w:pPr>
        <w:spacing w:after="0"/>
        <w:ind w:left="0"/>
        <w:jc w:val="both"/>
      </w:pPr>
      <w:r>
        <w:rPr>
          <w:rFonts w:ascii="Times New Roman"/>
          <w:b w:val="false"/>
          <w:i w:val="false"/>
          <w:color w:val="000000"/>
          <w:sz w:val="28"/>
        </w:rPr>
        <w:t>
      5) отсутствие в реестре недобросовестных участников государственных закупок;</w:t>
      </w:r>
    </w:p>
    <w:bookmarkEnd w:id="88"/>
    <w:bookmarkStart w:name="z97" w:id="89"/>
    <w:p>
      <w:pPr>
        <w:spacing w:after="0"/>
        <w:ind w:left="0"/>
        <w:jc w:val="both"/>
      </w:pPr>
      <w:r>
        <w:rPr>
          <w:rFonts w:ascii="Times New Roman"/>
          <w:b w:val="false"/>
          <w:i w:val="false"/>
          <w:color w:val="000000"/>
          <w:sz w:val="28"/>
        </w:rPr>
        <w:t>
      6) отсутствие неисполненных обязательств перед специализированной организацией, а также неисполненных обязательств по исполнительным документам, ограничений и обременений на имущество субъекта предпринимательства;</w:t>
      </w:r>
    </w:p>
    <w:bookmarkEnd w:id="89"/>
    <w:bookmarkStart w:name="z98" w:id="90"/>
    <w:p>
      <w:pPr>
        <w:spacing w:after="0"/>
        <w:ind w:left="0"/>
        <w:jc w:val="both"/>
      </w:pPr>
      <w:r>
        <w:rPr>
          <w:rFonts w:ascii="Times New Roman"/>
          <w:b w:val="false"/>
          <w:i w:val="false"/>
          <w:color w:val="000000"/>
          <w:sz w:val="28"/>
        </w:rPr>
        <w:t>
      7) наличие обеспечения исполнения обязательств в соответствии с пунктом 49 настоящих Правил.</w:t>
      </w:r>
    </w:p>
    <w:bookmarkEnd w:id="90"/>
    <w:bookmarkStart w:name="z99" w:id="91"/>
    <w:p>
      <w:pPr>
        <w:spacing w:after="0"/>
        <w:ind w:left="0"/>
        <w:jc w:val="both"/>
      </w:pPr>
      <w:r>
        <w:rPr>
          <w:rFonts w:ascii="Times New Roman"/>
          <w:b w:val="false"/>
          <w:i w:val="false"/>
          <w:color w:val="000000"/>
          <w:sz w:val="28"/>
        </w:rPr>
        <w:t>
      47. Прием заявок у субъектов предпринимательства осуществляет специализированная организация и после проверки на соответствие требованиям Правил направляет в акимат области для вынесения на заседание Комиссии.</w:t>
      </w:r>
    </w:p>
    <w:bookmarkEnd w:id="91"/>
    <w:bookmarkStart w:name="z100" w:id="92"/>
    <w:p>
      <w:pPr>
        <w:spacing w:after="0"/>
        <w:ind w:left="0"/>
        <w:jc w:val="both"/>
      </w:pPr>
      <w:r>
        <w:rPr>
          <w:rFonts w:ascii="Times New Roman"/>
          <w:b w:val="false"/>
          <w:i w:val="false"/>
          <w:color w:val="000000"/>
          <w:sz w:val="28"/>
        </w:rPr>
        <w:t>
      48. После определения Комиссией субъекта предпринимательства специализированная организация предоставляет займ субъекту предпринимательства.</w:t>
      </w:r>
    </w:p>
    <w:bookmarkEnd w:id="92"/>
    <w:bookmarkStart w:name="z101" w:id="93"/>
    <w:p>
      <w:pPr>
        <w:spacing w:after="0"/>
        <w:ind w:left="0"/>
        <w:jc w:val="both"/>
      </w:pPr>
      <w:r>
        <w:rPr>
          <w:rFonts w:ascii="Times New Roman"/>
          <w:b w:val="false"/>
          <w:i w:val="false"/>
          <w:color w:val="000000"/>
          <w:sz w:val="28"/>
        </w:rPr>
        <w:t>
      49. Субъект предпринимательства предоставляет обеспечение исполнения обязательств по возврату займа специализированной организации. Обеспечение исполнения обязательств предоставляется в виде: залога, банковской гарантии, договора страхования, гарантии/поручительства третьих лиц. Обеспечение исполнения обязательств оформляется в письменной форме, предусмотренной законодательством.</w:t>
      </w:r>
    </w:p>
    <w:bookmarkEnd w:id="93"/>
    <w:bookmarkStart w:name="z102" w:id="94"/>
    <w:p>
      <w:pPr>
        <w:spacing w:after="0"/>
        <w:ind w:left="0"/>
        <w:jc w:val="both"/>
      </w:pPr>
      <w:r>
        <w:rPr>
          <w:rFonts w:ascii="Times New Roman"/>
          <w:b w:val="false"/>
          <w:i w:val="false"/>
          <w:color w:val="000000"/>
          <w:sz w:val="28"/>
        </w:rPr>
        <w:t>
      50. Условия предоставления займа устанавливаются договором займа, заключаемого между специализированной организацией и субъектом предпринимательства.</w:t>
      </w:r>
    </w:p>
    <w:bookmarkEnd w:id="94"/>
    <w:bookmarkStart w:name="z103" w:id="95"/>
    <w:p>
      <w:pPr>
        <w:spacing w:after="0"/>
        <w:ind w:left="0"/>
        <w:jc w:val="both"/>
      </w:pPr>
      <w:r>
        <w:rPr>
          <w:rFonts w:ascii="Times New Roman"/>
          <w:b w:val="false"/>
          <w:i w:val="false"/>
          <w:color w:val="000000"/>
          <w:sz w:val="28"/>
        </w:rPr>
        <w:t>
      51. В договорах займа в целях стабилизации цен на социально значимые продовольственные товары предусматриваются обязательства субъектов предпринимательства по формированию графика реализации социально значимых продовольственных товаров по согласованию со специализированной организацией, реализации социально значимых продовольственных товаров по фиксированной цене в полном объеме; предоставлению документов, подтверждающих факт реализации социально значимых продовольственных товаров.</w:t>
      </w:r>
    </w:p>
    <w:bookmarkEnd w:id="95"/>
    <w:bookmarkStart w:name="z104" w:id="96"/>
    <w:p>
      <w:pPr>
        <w:spacing w:after="0"/>
        <w:ind w:left="0"/>
        <w:jc w:val="both"/>
      </w:pPr>
      <w:r>
        <w:rPr>
          <w:rFonts w:ascii="Times New Roman"/>
          <w:b w:val="false"/>
          <w:i w:val="false"/>
          <w:color w:val="000000"/>
          <w:sz w:val="28"/>
        </w:rPr>
        <w:t>
      Неисполнение или ненадлежащее исполнение условий договора займа в части исполнения обязательств, указанных в части первой настоящего пункта, признается существенным нарушением договора займа.</w:t>
      </w:r>
    </w:p>
    <w:bookmarkEnd w:id="96"/>
    <w:bookmarkStart w:name="z105" w:id="97"/>
    <w:p>
      <w:pPr>
        <w:spacing w:after="0"/>
        <w:ind w:left="0"/>
        <w:jc w:val="both"/>
      </w:pPr>
      <w:r>
        <w:rPr>
          <w:rFonts w:ascii="Times New Roman"/>
          <w:b w:val="false"/>
          <w:i w:val="false"/>
          <w:color w:val="000000"/>
          <w:sz w:val="28"/>
        </w:rPr>
        <w:t>
      52. Займ не предоставляется на рефинансирование просроченной задолженности.</w:t>
      </w:r>
    </w:p>
    <w:bookmarkEnd w:id="97"/>
    <w:bookmarkStart w:name="z106" w:id="98"/>
    <w:p>
      <w:pPr>
        <w:spacing w:after="0"/>
        <w:ind w:left="0"/>
        <w:jc w:val="both"/>
      </w:pPr>
      <w:r>
        <w:rPr>
          <w:rFonts w:ascii="Times New Roman"/>
          <w:b w:val="false"/>
          <w:i w:val="false"/>
          <w:color w:val="000000"/>
          <w:sz w:val="28"/>
        </w:rPr>
        <w:t>
      53. Займ предоставляется только в национальной валюте.</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реализации</w:t>
            </w:r>
            <w:r>
              <w:br/>
            </w:r>
            <w:r>
              <w:rPr>
                <w:rFonts w:ascii="Times New Roman"/>
                <w:b w:val="false"/>
                <w:i w:val="false"/>
                <w:color w:val="000000"/>
                <w:sz w:val="20"/>
              </w:rPr>
              <w:t>механизмов стабилизации цен на</w:t>
            </w:r>
            <w:r>
              <w:br/>
            </w:r>
            <w:r>
              <w:rPr>
                <w:rFonts w:ascii="Times New Roman"/>
                <w:b w:val="false"/>
                <w:i w:val="false"/>
                <w:color w:val="000000"/>
                <w:sz w:val="20"/>
              </w:rPr>
              <w:t>социально значимые</w:t>
            </w:r>
            <w:r>
              <w:br/>
            </w:r>
            <w:r>
              <w:rPr>
                <w:rFonts w:ascii="Times New Roman"/>
                <w:b w:val="false"/>
                <w:i w:val="false"/>
                <w:color w:val="000000"/>
                <w:sz w:val="20"/>
              </w:rPr>
              <w:t>продовольственные товары по</w:t>
            </w:r>
            <w:r>
              <w:br/>
            </w:r>
            <w:r>
              <w:rPr>
                <w:rFonts w:ascii="Times New Roman"/>
                <w:b w:val="false"/>
                <w:i w:val="false"/>
                <w:color w:val="000000"/>
                <w:sz w:val="20"/>
              </w:rPr>
              <w:t>Карагандинской области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09" w:id="99"/>
    <w:p>
      <w:pPr>
        <w:spacing w:after="0"/>
        <w:ind w:left="0"/>
        <w:jc w:val="left"/>
      </w:pPr>
      <w:r>
        <w:rPr>
          <w:rFonts w:ascii="Times New Roman"/>
          <w:b/>
          <w:i w:val="false"/>
          <w:color w:val="000000"/>
        </w:rPr>
        <w:t xml:space="preserve"> Форма, предназначенная для сбора административных данных</w:t>
      </w:r>
    </w:p>
    <w:bookmarkEnd w:id="99"/>
    <w:bookmarkStart w:name="z110" w:id="100"/>
    <w:p>
      <w:pPr>
        <w:spacing w:after="0"/>
        <w:ind w:left="0"/>
        <w:jc w:val="both"/>
      </w:pPr>
      <w:r>
        <w:rPr>
          <w:rFonts w:ascii="Times New Roman"/>
          <w:b w:val="false"/>
          <w:i w:val="false"/>
          <w:color w:val="000000"/>
          <w:sz w:val="28"/>
        </w:rPr>
        <w:t>
      Представляется: в министерства сельского хозяйства и торговли и интеграции Республики Казахстан</w:t>
      </w:r>
    </w:p>
    <w:bookmarkEnd w:id="100"/>
    <w:bookmarkStart w:name="z111" w:id="101"/>
    <w:p>
      <w:pPr>
        <w:spacing w:after="0"/>
        <w:ind w:left="0"/>
        <w:jc w:val="both"/>
      </w:pPr>
      <w:r>
        <w:rPr>
          <w:rFonts w:ascii="Times New Roman"/>
          <w:b w:val="false"/>
          <w:i w:val="false"/>
          <w:color w:val="000000"/>
          <w:sz w:val="28"/>
        </w:rPr>
        <w:t>
      Форма, предназначенная для сбора административных данных на безвозмездной основе размещена на интернет-ресурсе: www.gov.kz</w:t>
      </w:r>
    </w:p>
    <w:bookmarkEnd w:id="101"/>
    <w:bookmarkStart w:name="z112" w:id="102"/>
    <w:p>
      <w:pPr>
        <w:spacing w:after="0"/>
        <w:ind w:left="0"/>
        <w:jc w:val="both"/>
      </w:pPr>
      <w:r>
        <w:rPr>
          <w:rFonts w:ascii="Times New Roman"/>
          <w:b w:val="false"/>
          <w:i w:val="false"/>
          <w:color w:val="000000"/>
          <w:sz w:val="28"/>
        </w:rPr>
        <w:t>
      Наименование административной формы: Информация о ходе реализации механизмов стабилизации цен на социально значимые продовольственные товары</w:t>
      </w:r>
    </w:p>
    <w:bookmarkEnd w:id="102"/>
    <w:bookmarkStart w:name="z113" w:id="103"/>
    <w:p>
      <w:pPr>
        <w:spacing w:after="0"/>
        <w:ind w:left="0"/>
        <w:jc w:val="both"/>
      </w:pPr>
      <w:r>
        <w:rPr>
          <w:rFonts w:ascii="Times New Roman"/>
          <w:b w:val="false"/>
          <w:i w:val="false"/>
          <w:color w:val="000000"/>
          <w:sz w:val="28"/>
        </w:rPr>
        <w:t>
      Индекс формы, предназначенной для сбора административных данных на безвозмездной основе: форма № 1-СЗПТ</w:t>
      </w:r>
    </w:p>
    <w:bookmarkEnd w:id="103"/>
    <w:bookmarkStart w:name="z114" w:id="104"/>
    <w:p>
      <w:pPr>
        <w:spacing w:after="0"/>
        <w:ind w:left="0"/>
        <w:jc w:val="both"/>
      </w:pPr>
      <w:r>
        <w:rPr>
          <w:rFonts w:ascii="Times New Roman"/>
          <w:b w:val="false"/>
          <w:i w:val="false"/>
          <w:color w:val="000000"/>
          <w:sz w:val="28"/>
        </w:rPr>
        <w:t>
      Периодичность: еженедельно</w:t>
      </w:r>
    </w:p>
    <w:bookmarkEnd w:id="104"/>
    <w:bookmarkStart w:name="z115" w:id="105"/>
    <w:p>
      <w:pPr>
        <w:spacing w:after="0"/>
        <w:ind w:left="0"/>
        <w:jc w:val="both"/>
      </w:pPr>
      <w:r>
        <w:rPr>
          <w:rFonts w:ascii="Times New Roman"/>
          <w:b w:val="false"/>
          <w:i w:val="false"/>
          <w:color w:val="000000"/>
          <w:sz w:val="28"/>
        </w:rPr>
        <w:t>
      Отчетный период: _______20___года</w:t>
      </w:r>
    </w:p>
    <w:bookmarkEnd w:id="105"/>
    <w:bookmarkStart w:name="z116" w:id="106"/>
    <w:p>
      <w:pPr>
        <w:spacing w:after="0"/>
        <w:ind w:left="0"/>
        <w:jc w:val="both"/>
      </w:pPr>
      <w:r>
        <w:rPr>
          <w:rFonts w:ascii="Times New Roman"/>
          <w:b w:val="false"/>
          <w:i w:val="false"/>
          <w:color w:val="000000"/>
          <w:sz w:val="28"/>
        </w:rPr>
        <w:t>
      Круг лиц, представляющих форму, предназначенную для сбора административных данных на безвозмездной основе: специализированная организация, реализующая механизмы стабилизации цен на социально значимые продовольственные товары, за исключением мер по установлению предельных цен на социально значимые продовольственные товары (далее – специализированная организация), акимат Карагандинской области</w:t>
      </w:r>
    </w:p>
    <w:bookmarkEnd w:id="106"/>
    <w:bookmarkStart w:name="z117" w:id="107"/>
    <w:p>
      <w:pPr>
        <w:spacing w:after="0"/>
        <w:ind w:left="0"/>
        <w:jc w:val="both"/>
      </w:pPr>
      <w:r>
        <w:rPr>
          <w:rFonts w:ascii="Times New Roman"/>
          <w:b w:val="false"/>
          <w:i w:val="false"/>
          <w:color w:val="000000"/>
          <w:sz w:val="28"/>
        </w:rPr>
        <w:t>
      Срок представления формы, предназначенной для сбора административных данных на безвозмездной основе:</w:t>
      </w:r>
    </w:p>
    <w:bookmarkEnd w:id="107"/>
    <w:bookmarkStart w:name="z118" w:id="108"/>
    <w:p>
      <w:pPr>
        <w:spacing w:after="0"/>
        <w:ind w:left="0"/>
        <w:jc w:val="both"/>
      </w:pPr>
      <w:r>
        <w:rPr>
          <w:rFonts w:ascii="Times New Roman"/>
          <w:b w:val="false"/>
          <w:i w:val="false"/>
          <w:color w:val="000000"/>
          <w:sz w:val="28"/>
        </w:rPr>
        <w:t>
      специализированная организация в акимат Карагандинской области, еженедельно по средам;</w:t>
      </w:r>
    </w:p>
    <w:bookmarkEnd w:id="108"/>
    <w:bookmarkStart w:name="z119" w:id="109"/>
    <w:p>
      <w:pPr>
        <w:spacing w:after="0"/>
        <w:ind w:left="0"/>
        <w:jc w:val="both"/>
      </w:pPr>
      <w:r>
        <w:rPr>
          <w:rFonts w:ascii="Times New Roman"/>
          <w:b w:val="false"/>
          <w:i w:val="false"/>
          <w:color w:val="000000"/>
          <w:sz w:val="28"/>
        </w:rPr>
        <w:t>
      акимат Карагандинской области в министерства сельского хозяйства и торговли и интеграции Республики Казахстан, еженедельно по четвергам;</w:t>
      </w:r>
    </w:p>
    <w:bookmarkEnd w:id="109"/>
    <w:bookmarkStart w:name="z120" w:id="110"/>
    <w:p>
      <w:pPr>
        <w:spacing w:after="0"/>
        <w:ind w:left="0"/>
        <w:jc w:val="both"/>
      </w:pPr>
      <w:r>
        <w:rPr>
          <w:rFonts w:ascii="Times New Roman"/>
          <w:b w:val="false"/>
          <w:i w:val="false"/>
          <w:color w:val="000000"/>
          <w:sz w:val="28"/>
        </w:rPr>
        <w:t>
      Бизнес-идентификационный номер</w:t>
      </w:r>
    </w:p>
    <w:bookmarkEnd w:id="110"/>
    <w:bookmarkStart w:name="z121" w:id="111"/>
    <w:p>
      <w:pPr>
        <w:spacing w:after="0"/>
        <w:ind w:left="0"/>
        <w:jc w:val="both"/>
      </w:pPr>
      <w:r>
        <w:rPr>
          <w:rFonts w:ascii="Times New Roman"/>
          <w:b w:val="false"/>
          <w:i w:val="false"/>
          <w:color w:val="000000"/>
          <w:sz w:val="28"/>
        </w:rPr>
        <w:t xml:space="preserve">
      </w:t>
      </w:r>
    </w:p>
    <w:bookmarkEnd w:id="111"/>
    <w:p>
      <w:pPr>
        <w:spacing w:after="0"/>
        <w:ind w:left="0"/>
        <w:jc w:val="both"/>
      </w:pPr>
      <w:r>
        <w:drawing>
          <wp:inline distT="0" distB="0" distL="0" distR="0">
            <wp:extent cx="53467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346700" cy="43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22" w:id="112"/>
    <w:p>
      <w:pPr>
        <w:spacing w:after="0"/>
        <w:ind w:left="0"/>
        <w:jc w:val="both"/>
      </w:pPr>
      <w:r>
        <w:rPr>
          <w:rFonts w:ascii="Times New Roman"/>
          <w:b w:val="false"/>
          <w:i w:val="false"/>
          <w:color w:val="000000"/>
          <w:sz w:val="28"/>
        </w:rPr>
        <w:t>
      Метод сбора: в электронном виде</w:t>
      </w:r>
    </w:p>
    <w:bookmarkEnd w:id="1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Закуплены товары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прямой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поставщики (дистрибьютеры), специализирующие на реализации продовольственных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сельскохозяйственные товаропроизводители и перерабатывающие предприятия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предпринимательства, осуществляющие реализацию продовольственных товаров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Говядина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Крупа гречневая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Капуста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Кефир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 репчатый</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Рожки</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подсолнечное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сливочное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Морковь столовая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пшеничная</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кур</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Рис</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песок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Творог</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Хлеб </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Яйцо куриное, тысяч штук</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итог, без учета яиц кур и хлеба</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3" w:id="113"/>
    <w:p>
      <w:pPr>
        <w:spacing w:after="0"/>
        <w:ind w:left="0"/>
        <w:jc w:val="both"/>
      </w:pPr>
      <w:r>
        <w:rPr>
          <w:rFonts w:ascii="Times New Roman"/>
          <w:b w:val="false"/>
          <w:i w:val="false"/>
          <w:color w:val="000000"/>
          <w:sz w:val="28"/>
        </w:rPr>
        <w:t>
      Продолжение таблицы</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товаров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Реализованный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стабилизационных фондах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рамках форвардных договоров и офтейк-контрактов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предоставленным займам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точка сбыта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тысяч тенге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 w:id="114"/>
    <w:p>
      <w:pPr>
        <w:spacing w:after="0"/>
        <w:ind w:left="0"/>
        <w:jc w:val="both"/>
      </w:pPr>
      <w:r>
        <w:rPr>
          <w:rFonts w:ascii="Times New Roman"/>
          <w:b w:val="false"/>
          <w:i w:val="false"/>
          <w:color w:val="000000"/>
          <w:sz w:val="28"/>
        </w:rPr>
        <w:t>
      Наименование: ____________________________________</w:t>
      </w:r>
    </w:p>
    <w:bookmarkEnd w:id="114"/>
    <w:bookmarkStart w:name="z125" w:id="115"/>
    <w:p>
      <w:pPr>
        <w:spacing w:after="0"/>
        <w:ind w:left="0"/>
        <w:jc w:val="both"/>
      </w:pPr>
      <w:r>
        <w:rPr>
          <w:rFonts w:ascii="Times New Roman"/>
          <w:b w:val="false"/>
          <w:i w:val="false"/>
          <w:color w:val="000000"/>
          <w:sz w:val="28"/>
        </w:rPr>
        <w:t>
      Адрес ____________________________________________</w:t>
      </w:r>
    </w:p>
    <w:bookmarkEnd w:id="115"/>
    <w:bookmarkStart w:name="z126" w:id="116"/>
    <w:p>
      <w:pPr>
        <w:spacing w:after="0"/>
        <w:ind w:left="0"/>
        <w:jc w:val="both"/>
      </w:pPr>
      <w:r>
        <w:rPr>
          <w:rFonts w:ascii="Times New Roman"/>
          <w:b w:val="false"/>
          <w:i w:val="false"/>
          <w:color w:val="000000"/>
          <w:sz w:val="28"/>
        </w:rPr>
        <w:t>
      Телефон __________________________________________</w:t>
      </w:r>
    </w:p>
    <w:bookmarkEnd w:id="116"/>
    <w:bookmarkStart w:name="z127" w:id="117"/>
    <w:p>
      <w:pPr>
        <w:spacing w:after="0"/>
        <w:ind w:left="0"/>
        <w:jc w:val="both"/>
      </w:pPr>
      <w:r>
        <w:rPr>
          <w:rFonts w:ascii="Times New Roman"/>
          <w:b w:val="false"/>
          <w:i w:val="false"/>
          <w:color w:val="000000"/>
          <w:sz w:val="28"/>
        </w:rPr>
        <w:t>
      Адрес электронной почты____________________________</w:t>
      </w:r>
    </w:p>
    <w:bookmarkEnd w:id="117"/>
    <w:bookmarkStart w:name="z128" w:id="118"/>
    <w:p>
      <w:pPr>
        <w:spacing w:after="0"/>
        <w:ind w:left="0"/>
        <w:jc w:val="both"/>
      </w:pPr>
      <w:r>
        <w:rPr>
          <w:rFonts w:ascii="Times New Roman"/>
          <w:b w:val="false"/>
          <w:i w:val="false"/>
          <w:color w:val="000000"/>
          <w:sz w:val="28"/>
        </w:rPr>
        <w:t>
      Исполнитель ______________________________________</w:t>
      </w:r>
    </w:p>
    <w:bookmarkEnd w:id="118"/>
    <w:bookmarkStart w:name="z129" w:id="119"/>
    <w:p>
      <w:pPr>
        <w:spacing w:after="0"/>
        <w:ind w:left="0"/>
        <w:jc w:val="both"/>
      </w:pPr>
      <w:r>
        <w:rPr>
          <w:rFonts w:ascii="Times New Roman"/>
          <w:b w:val="false"/>
          <w:i w:val="false"/>
          <w:color w:val="000000"/>
          <w:sz w:val="28"/>
        </w:rPr>
        <w:t>
      Руководитель или лицо, исполняющее его обязанности: _______________________________</w:t>
      </w:r>
    </w:p>
    <w:bookmarkEnd w:id="119"/>
    <w:bookmarkStart w:name="z130" w:id="120"/>
    <w:p>
      <w:pPr>
        <w:spacing w:after="0"/>
        <w:ind w:left="0"/>
        <w:jc w:val="both"/>
      </w:pPr>
      <w:r>
        <w:rPr>
          <w:rFonts w:ascii="Times New Roman"/>
          <w:b w:val="false"/>
          <w:i w:val="false"/>
          <w:color w:val="000000"/>
          <w:sz w:val="28"/>
        </w:rPr>
        <w:t>
      фамилия, имя и отчество (при его наличии) (электронная цифровая подпись)</w:t>
      </w:r>
    </w:p>
    <w:bookmarkEnd w:id="120"/>
    <w:bookmarkStart w:name="z131" w:id="121"/>
    <w:p>
      <w:pPr>
        <w:spacing w:after="0"/>
        <w:ind w:left="0"/>
        <w:jc w:val="both"/>
      </w:pPr>
      <w:r>
        <w:rPr>
          <w:rFonts w:ascii="Times New Roman"/>
          <w:b w:val="false"/>
          <w:i w:val="false"/>
          <w:color w:val="000000"/>
          <w:sz w:val="28"/>
        </w:rPr>
        <w:t>
      Дата: "____" _________ 20___ года</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