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f040" w14:textId="297f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установлении водоохранных зон, полос Карагандинской области и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15 октября 2025 года № 60/02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9 июня 2025 года № 120-НҚ "Об утверждении Правил установления границ водоохранных зон и полос" (зарегистрирован в Реестре государственной регистрации нормативных правовых актов под № 36238),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зоны, полосы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водоохранных зон, полос Карагандинской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Карагандинской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60/02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Карагандинской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Букпа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Букпа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Веснянка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Кокпекты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Ащилыайрык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Сокыр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 (внутренняя граница водоохраной зоны и полосы принята по урезу воды на отметке 342,0 метра)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 (внутренняя граница водоохраной зоны и полосы принята по урезу воды на отметке 342,0 метра)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на реке Карагандинка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Сокыр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г.Сарань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Карагандинка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г.Сарань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Тентек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Сокыр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Шерубай-Нура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Тентек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район, в 8 километрах юго-западнее города 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Шерубай-Нуринское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район, в 3 километрах юго-западнее поселка Топар, на реке Шерубайнура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Нура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Шерубай-Нура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 (внутренняя граница водоохраной зоны и полосы принята по урезу воды на отметке 342,0 метра)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 в пределах расположения острова Зеленый (внутренняя граница водоохранной зоны и полосы принята по урезу воды на отметке 342,0 метра балтийской системы)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Токырау (внутренняя граница водоохраной зоны и полосы принята по урезу воды при среднемноголетнем меженном уровне в период половодья)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Кусак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Жамши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Караменды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Мойынты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Актайлак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Каршигалы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Шерубай-Нура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Шидерты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Шайлы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Кокпекты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Ащилыайрык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Ошаганды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район, в 2 километрах восточней села Кокпекты, на реке Кокпекты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Ащисуское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район, в 90 километрах в северо-восточном направлении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Баймырза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Шокай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Шокайское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район, в 0,5 километрах севернее села Баймырза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Откелсыз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(Жартас)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Алтынсу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Аделсу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Сокыр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Шерубай-Нура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Буденовское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Шалкаркол, Семизбугы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в 50 километрах северо-восточнее от города Каркаралы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юго-восточнее поселка Коянды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Матак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Каркаралинка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Тундык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Аделсу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Каркаралинское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Бикеш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Кыпшак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Керей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Жаманкон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Жаксыкон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Куланотпес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Улкенкундузды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Шидерты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Ошаганды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Бикеш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Баймырза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Каргалы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Токсымак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в 10 километрах северо-западнее Озерного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в 40 километрах от реки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Шокай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Оленты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Улкенкундузды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Коммунарское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Ошагандинское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Туматай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в 70 километрах к югу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Шажагай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Жамши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Талдыманака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Курманака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Талдыэспе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Мойынты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Апарсу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участок прилегания намечаемой деятельности месторождения "Северный Катпар"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Шерубай-Нура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Жаксысарысу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Жамансарысу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60/02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зон, полос Карагандинской области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поверхностных водных объектах запрещаются: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операций по недропользованию, за исключением поисково-оценочных работ на подземные воды и их забора, операций по разведке или добыче углеводородов в казахстанском секторе Каспийского моря, а также старательства, добычи соли поваренной, лечебных грязей;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засорение радиоактивными и токсичными веществами, твердыми бытовыми и производственными отходами, ядохимикатами, удобрениями, нефтяными, химическими продуктами в твердом и жидком виде;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сброс сточных вод, не очищенных до нормативов допустимых сбросов;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забор и (или) использование вод без утвержденного водного режима и разрешения на специальное водопользование;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купание и санитарная обработка сельскохозяйственных животных;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работ, связанных со строительной деятельностью, сельскохозяйственными работами, бурением скважин, санацией поверхностных водных объектов, и иных работ без согласования с бассейновой водной инспекцией;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захоронение выведенных из эксплуатации (поврежденных) судов и иных плавучих средств, транспортных средств (их механизмов и частей).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запрещаются любые виды хозяйственной деятельности, а также предоставление земельных участков для ведения хозяйственной и иной деятельности, за исключением: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строительства и эксплуатации: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водохозяйственных сооружений и их коммуникаций;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мостов, мостовых сооружений;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причалов, портов, пирсов и иных объектов инфраструктуры, связанных с деятельностью водного транспорта, охраны рыбных ресурсов и других водных животных, рыболовства и аквакультуры;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рыбоводных прудов, рыбоводных бассейнов и рыбоводных объектов, а также коммуникаций к ним;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детских игровых и спортивных площадок, пляжей, аквапарков и других рекреационных зон без капитального строительства зданий и сооружений;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пунктов наблюдения за показателями состояния водных объектов;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берегоукрепления, лесоразведения и озеленения;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деятельности, разрешенной подпунктом 1) пункта 1 настоящей статьи.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запрещаются: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поверхностных водных объектов, водоохранных зон и полос;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и строительство автозаправочных станций, складов для хранения нефтепродуктов, пунктов технического осмотра, обслуживания, ремонта и мойки транспортных средств и сельскохозяйственной техники;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и площадок для хранения удобрений, пестицидов, ядохимикатов, навоза и их применение.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и устройство свалок твердых бытовых и промышленных отходов;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кладбищ;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выпас сельскохозяйственных животных с превышением нормы нагрузки, размещение животноводческих хозяйств,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 и тары из-под них;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размещение накопителей сточных вод, полей орошения сточными водами, а также других объектов, обусловливающих опасность радиационного, химического, микробиологического, токсикологического и паразитологического загрязнения поверхностных и подземных вод.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60/02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Карагандинской области, признанных утратившими силу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4 октября 2024 года № 60/03 "Об установлении водоохранных зон и полос водных объектов Карагандинской области, режима и особых условий их хозяйственного использования" (зарегистрировано в Реестре государственной регистрации нормативных правовых актов за № 6666-09).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апреля 2012 года № 11/06 "Об установлении водоохранных зон, полос и режима их хозяйственного использования на реках Нура в административных границах Карагандинской области, Шерубай-Нура, Сарысу, Сокыр, Карагандинка, на озерах Копколь, Баракколь, Ащиколь, на Федоровском, Самаркандском, Ынтымакском и Жартасском водохранилищах Карагандинской области" (зарегистрировано в Реестре государственной регистрации нормативных правовых актов за № 1913).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апреля 2012 года № 11/02 "Об установлении водоохранных зон, полос и режима их хозяйственного использования на реках Кон, Жаманкон, Жаксыкон, Улкенкундузды, Соналы, Куланотпес, Жаксысарысу, Жамансарысу Карагандинской области" (зарегистрировано в Реестре государственной регистрации нормативных правовых актов за № 1909).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11 ноября 2014 года № 61/05 "Об установлении водоохранных зон, полос, режима и особых условий их хозяйственного использования на водохранилищах Ботакара, Буденовское, Ошагандинское, Чкаловское, Актастинское, Бидаикское, Клыч, Коммунарское, Комсомольское и Кызылтау Карагандинской области" (зарегистрировано в Реестре государственной регистрации нормативных правовых актов за № 2876).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