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783b" w14:textId="a917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на второй квартал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17 апреля 2025 года № 23/03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Предпринимательским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них", акимат Карагандинский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на второй квартал 2025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Карагандинской области.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2025 года № 23/03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цены на 2 квартал 2025 года Карагандинской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производителей, оптовиков на основании коммерческих предложений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производители/оптовики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средние/мелкие производители/оптовики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шлифованный, полированный (весовой)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(весовая)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несоленое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лопаточногрудная часть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2,5%, 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2,5%, литр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Яйца, 1 категории, десяток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отпускная цена (производителя и отптовика) за кг/л/дес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торговой надбавки 1 в размере не более 15%, за кг/л/дес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торговой надбавки 2 в размере не более 15%, за кг/л/дес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логистические затраты*, за кг/л/дес 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затраты на хранение, за кг/л/дес 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Пороговая цена за кг/л/дес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