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4028" w14:textId="3a04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стоимости государственного задания Министерства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11 июня 2025 года № 233-н/қ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Бюджетного кодекса Республики Казахстан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стоимости государственного задания Министерства энергетики Республики Казахстан. 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бюджета и финансовых процедур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2025 года № 233-н/қ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стоимости государственного задания Министерства энергетики Республики Казахстан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стоимости государственного задания Министерства энергетики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Бюджетного кодекса Республики Казахстан и определяют порядок установления стоимости государственного задания Министерства энергетики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Перечень государственных заданий, администраторов бюджетных программ и юридических лиц, ответственных за выполнение государственных заданий, утверждается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задание – заказ субъектам квазигосударственного сектора с участием государства в уставном капитале и иным юридическим лицам, определяемым Правительством Республики Казахстан, на оказание отдельных государственных услуг и выполнение других задач.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государственного задания – юридическое лицо с участием государства в уставном капитале, выполняющее государственное задание Министерства энергетики Республики Казахстан за счет средств республиканского бюджета.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стоимости государственного задания Министерства энергетики Республики Казахстан в области поддержки казахстанских кадров и производителей в отношении углеводородов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государственного задания Министерства энергетики Республики Казахстан в области поддержки казахстанских кадров и производителей в отношении углеводородов устанавливается следующими расходами: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оплата труда работникам (должностной оклад, доплаты за вредные и (или) опасные условия труда, тяжелые условия труда, надбавки водителям за классность, экологические выплаты, оплата за работу в сверхурочное время, выходные и (или) праздничные дни, в ночное время, в период простоя, компенсационные выплаты, предусмотренные трудовым и иным законодательством Республики Казахстан, а также определенное условиями коллективного договора и (или) актами работодателя), непосредственно осуществляющими государственное задание, утвержденным штатным расписанием исполнителя государственного задания;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командировочные расходы внутри страны;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на аренду офисного помещения при отсутствии у исполнителя офисного помещения в собственности;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расходы (расходы на переводческие услуги, услуги по использованию (доступу) веб-портала государственных закупок);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социальные отчисления в Государственный фонд социального страхования, отчисления в фонд социального медицинского страхования, обязательные пенсионные взносы работодателя в единый накопительный пенсионный фонд;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налоги и другие обязательные платежи в бюджет, в том числе социальный налог, налог на добавленную стоимость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кодекс)";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доля коммунальных услуг, приходящиеся на выполнение государственного задания.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Расходы обосновываются и подтверждаются документами (расчетами, ценовыми (коммерческими) предложениями не менее трех либо договорами).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