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ecb0" w14:textId="bd7e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ноября 2025 года № 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архитектурной, градостроительной и строительной деятельности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"Строительство футбольного стадиона в микрорайоне "Алтын Орда-3" города Актобе Актюбинской области" отнести к объектам, требующим особого регулирования и (или) градостроительной регламентации.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