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4154" w14:textId="1cd4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отраслевого центра информационной безопасности в сфере водоснабжения и (или)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августа 2025 года № 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10-44)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отраслевым центром информационной безопасности в сфере водоснабжения и (или) водоотведения акционерное общество "Казахстанский центр модернизации и развития жилищно-коммунального хозяйства".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