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72a9" w14:textId="da47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4 июня 2024 года № 317/НҚ "Об утверждении цен на услуги, реализуемые субъектом государственной монополии в области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11 апреля 2025 года № 148/НҚ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4 июня 2024 года № 317/НҚ "Об утверждении цен на услуги, реализуемые субъектом государственной монополии в области связи" (зарегистрирован в Реестре государственной регистрации нормативных правовых актов под № 197619)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 на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реализуемые субъектом государственной монополии в области связи,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течении пяти календарных дней со дня подписания приказа для включения в эталонный контрольный банк нормативных правовых актов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148/НҚ от 11.04.2025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2024 года № 317/НҚ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области связи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услугу, без учета НДС,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измерению параметров качества услуг связи, включая качество приема населением теле-, радиоканалов, а также мониторинг радиочастотного спектра, радиоэлектронных средств и (или) высокочастотных устройств: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мониторингу радиочастотного спектра, радиоэлектронных средств и (или) высокочастотных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1 036 122 454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измерению параметров качества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измерению параметров качества приема населением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56 028 861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мероприятий по международной координации ресурсов радиочастот и орбитальных позиций: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сопровождение мероприятий по международной координации орбитальных позиций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спутниковая сеть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4 768 774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сопровождение мероприятий по международной координации ресурсов радиочастот (наземных радиослужб)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 радиосвязи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21 466 038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расчета электромагнитной совместимости радиоэлектронных средств: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радиочастота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станции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сектор для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радиопередающие устройства, предназначенные для передачи телевизионного вещания;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станции эфирно-кабельного телевидения;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радиопередающие устройства, предназначенные для передачи звукового (радио) вещания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радиочастота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(земные) станции спутниковой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радиочастота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станции системы беспроводного радиодоступа (WLL)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радиочастота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приемо-передающие радиоэлектронные средства, предназначенные для ультракоротковолновой радиосвязи и системы беспроводного радиодоступа УКВ-диапазона;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стационарные приемо-передающие радиоэлектронные средства, предназначенные для транкинговой системы радиосвязи;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стационарные (базовые) приемо-передающие станции, предназначенные для радиотелеметрии;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стационарные радиоэлектронные средства, предназначенные для длинноволнового, средневолнового, коротковолнового диапазона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радиочастота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формирования, функционирования, сопровождения и развития базы данных идентификационных кодов абонентских устройств сотовой связи и централизованной базы данных абонентских номеров, предоставление доступа к ним: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ресурсам базы данных идентификационных кодов абонентских устройств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7 067 704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ресурсам централизованной базы данных абонентских номеров: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операторам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4 499 192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операторам междугородной и международной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ведения реестра (базы данных) радиоэлектронных средств и радиочастотных присвоений и интернет-ресурса, содержащего информацию о наличии сетей связи и результатах контроля качества связи в населенных пунктах Республики Казахстан (цифровая карта телекоммуникаций):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ведения реестра (базы данных) радиоэлектронных средств и радиочастотных присвоений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64 140 163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интернет-ресурса, содержащего информацию о наличии сетей связи и результатах контроля качества связи в населенных пунктах Республики Казахстан (цифровая карта телекоммуникаций)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год*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89 494 614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частотно-территориального плана сетей телерадиовещания, а также подбор и сопровождение радиочастот для сетей телерадиовещания: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частотно-территориального плана сетей телерадиовещания, а также подбор и сопровождение радиочастот для сетей телерадиовещания.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присвоение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станции*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111 192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*цена на услугу подлежит повторной экспертизе по истечении одного календарного года с момента реализации услуги по образуемым фактическим затратам.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