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543e" w14:textId="1115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17 июня 2015 года № 705 "Об утверждении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4 августа 2025 года № 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июня 2015 года № 705 "Об утверждении нормативов финансирования на ремонт и содержание автомобильных дорог общего пользования международного и республиканского значения" (зарегистрирован в Реестре государственной регистрации нормативных правовых актов под № 11928)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и официального опубликования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705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тысячах 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(на 1 км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тысячах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дорожной деятельностью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111,10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Нормативы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 (далее - нормативы финансирования) на содержание включают затраты в том числе, на озеленение и зимнее содержание автомобильных дорог.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Нормативы финансирования автомобильных дорог приведены для 1 км дороги III технической категории.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нормативов финансирования требуемой категории применяются нижеприведенные коэффициенты дифференциации по категориям дорог: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категории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8 полос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6 полос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4 полосы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дифференциации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5,06/3,37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3,90/2,60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2,73/1,82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дорожной деятельностью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4,59/3,06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3,63/2,42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2,67/1,78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Нормативы финансирования приведены в ценах 2023 года без НДС. НДС принимается в размере, устанавливаемом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кодекс)" на соответствующий год.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Переход на текущий уровень от базовых цен 2023 года осуществляется через индекс изменения МРП - это отношение МРП планируемого года к МРП 2023 года. Размер МРП принимать согласно устанавливаемого ежегодно бюджетного законодательства.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участках автомобильных дорог с фактической интенсивностью движения, превышающей нормативную, к нормативам финансирования дополнительно применяется повышающий коэффициент: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II технической категории автомобильных дорог свыше 7 000 автомобилей/сутки - 1,5;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I технической категории автомобильных дорог свыше 14 000 автомобилей/сутки - 1,7.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участках автомобильных дорог, находящихся на гарантии после строительства/реконструкции, среднего/капитального ремонта к нормативам финансирования дополнительно применяется понижающий коэффициент равный 0,75. Работы по восстановлению конструктива дорожной одежды выполняются за счет подрядчика строительства, реконструкции, среднего, капитального ремонта.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финансирования не включают затраты за электроэнергию для освещения автомобильных дорог и сооружений на них, а также затраты на ремонт и содержание программно-аппаратного комплекса взимания платы за проезд, интеллектуальные транспортные системы на платных автомобильных дорогах.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финансирования на управление дорожной деятельностью включают в себя затраты на следующие виды работ со следующей периодичностью: диагностика один раз в три года, паспортизация один раз в пять лет.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Нормативы финансирования на совершенствование нормативно-технической базы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Республики Казахстан от 20 июня 2025 года № 195 "Об утверждении Правил установления стоимости государственного задания в области транспорта" и приказу Министра транспорта Республики Казахстан от 16 июля 2025 года № 217 "Об утверждении Правил установления стоимости исследований и консалтинговых услуг в области транспорта" (зарегистрирован в Реестре государственной регистрации нормативных правовых актов под № 36483).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Нормативами финансирования не предусматривается устранение последствия паводковых разрушений.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Допускается перераспределение годовых финансовых затрат между участками автомобильных дорог соответствующей области в рамках размера норматива годовых финансовых затрат.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