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b5ee" w14:textId="365b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стандартов транспортной инфраструктуры Республики Казахстан в области автомобильных дорог для строительства, реконструкции, капитального и среднего ремонта автомобильных дорог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26 июня 2025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тринадцатой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транспортной инфраструктуры Республики Казахстан в области автомобильных дорог для строительства, реконструкции, капитального и среднего ремонта автомобильных дорог областного и районного 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в день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207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стандарты транспортной инфраструктуры Республики Казахстан в области автомобильных дорог для строительства, реконструкции, капитального и среднего ремонта автомобильных дорог областного и районного значения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стандарты транспортной инфраструктуры Республики Казахстан в области автомобильных дорог для строительства, реконструкции, капитального и среднего ремонта автомобильных дорог областного и районного значения (далее – Минимальные стандарты) разработаны согласно части тринадцатой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Минимальные стандарты предназначены для использования в расчете финансирования строительства, реконструкции, капитального и среднего ремонта автомобильных дорог областного и районного значения.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Ответственными за исполнение и достижение, предусмотренных в плане развития области, целевых индикаторов и за освоение денежных средств являются соответствующие местные исполнительные органы (акиматы) областей.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по автомобильным дорогам ведет координацию деятельности и общий мониторинг по исполнению пункта 3 настоящих Минимальных стандартов.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недостижения местным исполнительным органом (акиматом) области, предусмотренных в плане развития области, целевых индикаторов на финансовый трехлетний период по итогам истекшего финансового года, объем бюджетных средств на недостигнутый целевой индикатор области учитывается и снижается при определении объемов бюджетных средств на финансирование строительства, реконструкции, ремонта дорог в следующем трехлетнем плановом периоде области.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финансирования Минимальных стандартов транспортной инфраструктуры Республики Казахстан в области автомобильных дорог для строительства, реконструкции, капитального и среднего ремонта автомобильных дорог областного и районного значения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финансирования Минимальных стандартов применяется при определении объемов бюджетных средств на плановый период.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финансирования Минимальных стандартов формируется уполномоченным государственным органом по автомобильным дорогам по согласованию с местными исполнительными органами (акиматами) областей согласно протяженности автомобильных дорог областного и районного значения (далее – дороги) и производится для каждой области по следующей формуле: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6129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бюджетных средств на финансирование строительства, реконструкции, капитального и среднего ремонта дорог на финансовый год,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44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бюджетных средств на финансирование строительства и реконструкции дорог по регионам Республики Казахстан (далее – РК) на финансовый год,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753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587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строительства и реконструкции на 1 километр дорог на III техническую категорию по регионам РК в текущем уровне цен,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422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протяженность дорог в неудовлетворительном состоянии согласно плановым показателям сети дорог, представленная местными исполнительными органами (акиматами) областей на 2025 год,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процент на развитие дорог, не более 5%, %;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индекса стоимости для строительства планируемого года к 2025 году: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K=A/B, где: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коэффициент индекса стоимости для строительства планируемого года, согласно НДЦС РК 8.04-07-2024 "Индексы стоимости для строительства";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коэффициент индекса стоимости для строительства 2025 года, согласно НДЦС РК 8.04-07-2024 "Индексы стоимости для строительства".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20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бюджетных средств на финансирование капитального и среднего ремонта дорог по регионам РК на финансовый год,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531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447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ежегодный охват приведения дорог до целевого индикатора по регионам, километр: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3683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оставшийся объем доведения сети до целевого индикатора, равный 95%, согласно Концепции развития транспортно-логистического потенциала Республики Казахстан до 2030 года, утвержденный постановлением Правительства Республики Казахстан от 30 декабря 2022 года № 1116, с учетом фактического нормативного состояния сети (в хорошем и удовлетворительном состоянии) от общей протяженности, %;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– трехлетний период;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общая протяженность сети дорог, согласно плановым показателям сети дорог, представленная местными исполнительными органами (акиматами) областей на 2025 год, километр;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Lизнос.хор.i. – протяженность дорог по регионам в хорошем состоянии с ежегодным износом, километр: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654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46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протяженность дорог в хорошем состоянии, согласно плановым показателям сети дорог, представленная местными исполнительными органами (акиматами) областей на 2025 год,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процент износа дорог, не более 5%, %;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371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протяженность дорог по регионам в удовлетворительном состоянии с ежегодным износом дорог, километр: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870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825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протяженность дорог в удовлетворительном состоянии, согласно плановым показателям сети дорог, представленная местными исполнительными органами (акиматами) областей на 2025 год,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процент износа дорог, не более 5%, %;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капитального и среднего ремонта на 1 километр дорог с учетом искусственных сооружений по регионам на III, IV категории в текущем уровне цен,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индекса стоимости для строительства планируемого года к 2025 году: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K=A/B, где: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коэффициент индекса стоимости для строительства планируемого года, согласно НДЦС РК 8.04-07-2024 "Индексы стоимости для строительства";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коэффициент индекса стоимости для строительства 2025 года, согласно НДЦС РК 8.04-07-2024 "Индексы стоимости для строительства".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НДЦС РК – нормативные документы по ценообразованию и сметам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иу – инжиниринговые услуги.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