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9e5b" w14:textId="3b89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по Панфиловскому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25 ноября 2025 года № 8-50-221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статьей 6 Закона Республики Казахстан "О местном государственном управлении и самоуправлении в Республике Казахстан", Панфиловский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по Панфиловскому району с 4 (четыре) процентов на 3 (три) процента к объекту налогообложения за отчетный налоговый период.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