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4091" w14:textId="2ea4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культуры, спорта являющимся гражданскими служащими и работающим в сельских населенных пунктах Кербулакского района, а также указанным специалистам, работающим в государственных организациях, финансируемых из местных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24 ноября 2025 года № 30-229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статьи 18 Закона Республики Казахстан "О государственном регулировании развития агропромышленного комплекса и сельских территорий", Кербулакский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культуры, спорта являющимся гражданскими служащими и работающим в сельских населенных пунктах Кербулакского района,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Кербулакского районного маслихата "По вопросам экономики, бюджета, поддержки малого и среднего бизнеса, законности, правопорядка, депутатских полномочий, жилищно - коммунального хозяйства, сельского хозяйства и ветеринарии".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