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4c15" w14:textId="0b34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приоритетных направлений расходов областного бюджета на 2025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6 августа 2025 года № 245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приказом Министра финансов Республики Казахстан от 30 мая 2025 года </w:t>
      </w:r>
      <w:r>
        <w:rPr>
          <w:rFonts w:ascii="Times New Roman"/>
          <w:b w:val="false"/>
          <w:i w:val="false"/>
          <w:color w:val="000000"/>
          <w:sz w:val="28"/>
        </w:rPr>
        <w:t>№272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исполнения бюджета и его кассового обслуживания на 2025 финансовый год",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приоритетные направления расходов областного бюджета на 2025 финансовый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"____"_________ 2025 года №____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Приоритетные направления расходов областного бюджета на 2025 финансовый год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Выплата заработной платы и других денежных выплат, в том числе заработная плата технического персонала и все удержания из заработной платы.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Денежные компенсации, предусмотренные законодательными актами Республики Казахстан.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Алименты, обязательные пенсионные взносы, добровольные пенсионные взносы, социальные отчисления, отчисления и (или) взносы на обязательное социальное медицинское страхование, пособия и другие социальные выплаты, стипендии.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банковских услуг, выплаты по погашению и обслуживанию долговых обязательств, бюджетные субвенции, налоги и другие обязательные платежи в бюджет.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на приобретение топлива (в части отопления зданий), оплату коммунальных услуг, платежи за аренду зданий, услуг по организации питания, приобретение продуктов питания и медикаментов.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Исполнение исполнительных документов и судебных актов.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Командировочные и служебные разъезды.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