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41aa" w14:textId="36f4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социально-значимые продовольственные товары на І квартал 2025 года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24 января 2025 года № 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социально-значимые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90939),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социально-значимые продовольственные товары на І квартал 2025 года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Жетісу" в установленном законодательством Республики Казахстан порядке принять все необходимые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"___" ____ 2025 года №_____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социально-значимые продовольственные товары на І квартал 2025 года по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