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bbb1" w14:textId="9c1b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просвещения Республики Казахстан от 14 ноября 2023 года № 337 "Об утверждении положений ведомств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апреля 2025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ноября 2023 года № 337 "Об утверждении положений ведомств Министерства просвещения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охране прав детей Министерства просвещения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области защиты прав детей в соответствии с законодательством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 нормативных правовых актов в области защиты прав детей в соответствии с законодательством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осуществление координации и методическое руководство местных исполнительных органов в области защиты прав ребенка;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координация деятельности других заинтересованных уполномоченных органов в области защиты прав ребенка, в том числе в области международного сотрудничества;";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10-2)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осуществление мониторинга и анализа организации питания детей в организациях среднего образования, организациях образования для детей-сирот, детей, оставшихся без попечения родителей;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осуществление межотраслевой координации по вопросам социальной реабилитации детей, пострадавших от террористической деятельности;";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международного сотрудничества в области защиты прав детей;";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разработка правил и условий содержания несовершеннолетних в центрах адаптации несовершеннолетних и центрах поддержки детей, нуждающихся в специальных социальных услугах, в соответствии с законами Республики Казахстан;";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57-1), 57-2), 57-3), 57-4), 57-5) и 57-6)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"57-1) разработка правил организации питания,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57-2) разработка Правил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57-3) разработка правила профилактики травли (буллинга) ребенка по согласованию с уполномоченным органом соответствующей отрасли;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57-4) разработка правил деятельности психологической службы в организациях среднего образования;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57-5) координация деятельности социальных педагогов;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57-6) профилактика насилия и превенция суицида среди детей;";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"65) координация и контроль за деятельностью областных, городов Астаны, Алматы и Шымкента управлений образования по вопросам усыновления (удочерения), опеки, попечительства, патроната, приемной семьи, гостевой и приемной профессиональной семьи;";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70-1) следующего содержания: "70-1) координация деятельности местных исполнительных органов по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проблемным вопросам организаций образования для детей с девиантным поведением, организации образования для детей с особым режимом содержания;";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75-1) следующего содержания: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"75-1) установление государственных минимальных социальных стандартов, направленных на улучшение жизни детей;";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100-5), 100-6) и 100-7)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"100-5) разработка положения о приемных профессиональных семьях;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100-6) разработка Правил разрешения органом, осуществляющим функции по опеке или попечительству, споров на общение с ребенком родителем, проживающего отдельно от ребенка, дедушек, бабушек, братьев и сестер;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100-7) разработка правил образования и организации деятельности комиссии по делам несовершеннолетних и защите их прав;";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порядке обеспечить: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установленные законодательством сроки принятие необходимых мер, вытекающих из настоящего приказа.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