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9a4a" w14:textId="1d89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2024 года № 29/170 "О бюджете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29 сентября 2025 года № 35/203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2024 года № 29/170 (зарегистрировано в Реестре государственной регистрации нормативных правовых актов под № 205393) "О бюджете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2 468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195 659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- 24 837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24 837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