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d86e" w14:textId="850d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 декабря 2025 года № 96/01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"Об утверждении Типовых правил эксплуатации ирригационных и коллекторно-дренажных систем" (зарегистрирован в Реестре государственной регистрации нормативных правовых актов № 36506)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эксплуатации ирригационных и коллекторно-дренажных систем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 области Ұлытау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эксплуатации ирригационных и коллекторно-дренажных систем области Ұлытау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 и определяют порядок эксплуатации ирригационных и коллекторно-дренажных систем.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Ирригационные и коллекторно-дренажные системы подразделяются на магистральные, межхозяйственные и внутрихозяйственные.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Основной целью эксплуатации ирригационных и коллекторно-дренажных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текущий ремонт -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проектная организация - предприятие, спроектировавшее объект (сооружение) или специализированное предприятие по проектированию систем;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капитальный ремонт - комплекс работ, предусматривающих замену или восстановление несущих элементов конструкции систем;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условия эксплуатации - совокупность факторов, действующих на системы при их эксплуатации;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коллекторно-дренажные системы -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собственник).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процессе эксплуатации ирригационных систем обеспечивается соблюдение следующих условий: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техническая исправность каналов, трубопроводов, насосных станций и распределительных сооружений;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предотвращение зарастания, заиливания, деформаций каналов и утрат проектной пропускной способности;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соблюдение утвержденного водного режима, соответствующего графикам подачи воды;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организация оперативного и достоверного учета объемов поданной и использованной воды;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минимизация потерь воды на фильтрацию, сброс и утечки.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Графики водоподачи разрабатываются с учетом: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схемы расположения орошаемых участков;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проектной пропускной способности ирригационных каналов;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структуры посевов и агротехнических норм полива;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коэффициентов полезного действия (КПД) поливной техники и ирригационной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Функции по эксплуатации и обслуживанию гидрометрических постов возлагаются на их собственников.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процессе эксплуатации гидрометрических постов обеспечивается: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надлежащая установка и фиксация оборудования в соответствии с технической документацией;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регулярная проверка, очистка и калибровка измерительных приборов;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сохранность, достоверность и периодичность фиксации данных в журналах наблюдений или цифровых платформах.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обнаружения неполадок с уведомлением бассейновой водной инспекции по охране и регулированию использования водных ресурсов.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рамках технического обслуживания ирригационных систем выполняются следующие мероприятия: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очистка оросительных каналов и других элементов системы от сорной растительности, наносов, мусора и ила;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восстановление поврежденных участков облицовки, откосов, дна и водоразделительных сооружений;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выполнение антикоррозийной обработки и покраски металлических элементов;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устранение протечек, утечек и иных дефектов, влияющих на эффективность системы;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содержание в надлежащем состоянии эксплуатационных дорог и полос отвода;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проведение мероприятий по сезонной консервации после завершения вегетационного периода.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Собственник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круглосуточный мониторинг работы насосных агрегатов;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соблюдение установленного режима включения, отключения и регулирования подачи воды;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содержание в исправном состоянии систем электропитания, обогрева, дренажа, вентиляции и автоматики;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наличие резерва основных узлов и агрегатов.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эксплуатации насосных станций предусматриваются мероприятия по предупреждению и устранению следующих рисков: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гидравлические удары при внезапном отключении питания или нарушении режима подачи воды;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перегрев и короткое замыкание в электросетях;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затопление насосного отсека;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засорение решеток, фильтров и затворных устройств.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После окончании поливного сезона осуществляется консервация насосной станции, включающая: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слив воды из насосов, трубопроводов и запорной арматуры;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отключение питания и осушение узлов;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профилактических работ и плановой ревизии.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Консервация насосных станций осуществляется в течение 10 (десять) рабочих дней после завершения подачи воды в поливной сезон.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станций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зимний период на работающих станциях обеспечивается: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меры теплоизоляции и обогрева помещений и оборудования;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очистка от наледи, снега, мусора;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проверка и подготовка аварийных схем электропитания и откачки.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эксплуатации коллекторно-дренажных систем обеспечивается: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техническая исправность скважин вертикального дренажей, горизонтальных дренаж, коллекторов, водоотводящих каналов, насосных станций и сооружений;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своевременное удаление избыточной влаги за пределы дренажа, орошаемого земельного участка;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очистка от засоров, зарастания и заиления;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поддержание нормативного уровня грунтовых вод;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функционирование систем энергообеспечения и автоматизации.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Эксплуатация вертикального дренажа осуществляется при наличии: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систем дистанционного мониторинга и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приборов учета откачанной воды;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технической документации на каждую скважину.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Обслуживание коллекторно-дренажных систем включает: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работ по очистке дренажей, коллекторов, водоприемных и выпускных сооружений от засоров, заилений и иных отложений;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обследование и ремонт поврежденных участков трубопроводов, соединений и конструктивных элементов системы;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мониторинг уровня грунтовых вод и при необходимости корректировку режима водоотведения;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