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a5a9" w14:textId="94ea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Шускому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мая 2025 года № 40-4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приказа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Шускому району Жамбылской области на 2025 год в размере 31,49 тенге за один квадратный метр.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