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2d0c" w14:textId="0492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города Жанатас Сарысуского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Cарысуского района Жамбылской области от 8 октября 2025 года № 263 и решение Сарысуского районного маслихата Жамбылской области от 10 октября 2025 года № 43-10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соответствующей территории аким района ПОСТАНОВЛЯЕТ и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областной ономастической комиссии предложение о переименовании улицы Строителя 2 в городе Жанатас Сарысуского района на улицу Байгак, улицы Строителя 3 на улицу Ботан, улицы Строителя 4 на улицу Дастур, улицы Строителя 5 на улицу Саулет.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правового акта возложить на постоянную комиссию районного маслихата по вопросам образования, здравоохранения, социально-культурного развития, связи с общественными и молодежными организациями, по делам женщин и семейно-демографической политике и курирующего заместителя акима района.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