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0f14" w14:textId="2000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2024 года № 35-3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ноября 2025 года № 53-2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9 966 203 тысяч тенге: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2 906 863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30 837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15 400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7 013 103 тысяч тенге.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10 169 181 тысяч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159 257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241 818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- 159 257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159 257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241 818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202 978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от 4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нужд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