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6a50" w14:textId="df06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Жамбылской области от 23 декабря 2025 года № 49-2.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8 462 289 тысяч тенге: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6 462 513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11 666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477 900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1 510 210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9 131 333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61 071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99 475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38 404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-61 914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730 115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99 475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37 561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668 201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Жамбылского районного маслихата Жамбылской области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56-2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трансфертов бюджетам аульных округов на 2026 год определяются на основании постановления акимата Жамбылского района.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пунктом 1 статьй 510 Налогового кодекса Республики Казахстан от 25 декабря 2017 года "О налогах и других обязательных платежах в бюджет" (Налоговый кодекс) установить на 2026-2028 года на основании проектов (схем) зонирования земель повышение ставки земельного налога на 50 процентов от базовых ставок земельного налога,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2026 год в объеме 130 000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№*** 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Жамбылского районного маслихата Жамбылской области от 21.05.2026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6462513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1891613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год,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№*** 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год,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№*** 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6658128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год,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