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16ca" w14:textId="efe1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25 декабря 2024 года № 33-2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12 ноября 2025 года № 44-2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"О районном бюджете на 2025-2027 годы" от 25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№33-2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№204972)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13 470 231 тысяч тенге: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5 301 205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13 630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160 800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7 994 596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16 153 907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6 814 тысяч тенге: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45 218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38 404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-2 360 617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2 690 490 тысяч тенге: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2 398 178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37 561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329 873 тысяч тенге."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13470231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7994596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7994596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год,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16153907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-2360617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