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c160" w14:textId="3dbc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Таразского городского маслихата от 26 декабря 2024 года № 25-6 "Об утверждении Правил оказания социальной помощи, установления ее размеров и определения перечня отдельных категорий нуждающихся граждан в городе Тараз"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31 октября 2025 года № 33-6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по городу Тараз"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№25-6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нормативно правовых актов № 5254-08) следующее дополнение: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Правилах оказания социальной помощи, установления ее размеров и определения перечня отдельных категорий нуждающихся граждан по городу Тараз, утвержденных указанным решением: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одиннадцатый абзац пункта 10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"одиноко проживающим пенсионерам по возрасту, лицам, имеющим инвалидность, семьям, имеющим или воспитывающим детей с инвалидностью, многодетным матерям и многодетным семьям, ветеранам боевых действий на территории других государств, опекунам или попечителям ребенка-сироты (детей-сирот) и ребенка (детей), оставшегося без попечения родителей, являющимся частными собственниками или членами семьи частного собственника, проживающим в местном частном жилище, где среднедушевой доход семьи не превышает 3 (трехкратного) прожиточного минимума, в случае отсутствия у них и членов семьи другого жилища.".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