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8cb" w14:textId="f619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2024 года № 25-3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14 февраля 2025 года № 26-2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82 980 895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35 405 640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600 000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12 531 580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34 443 675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73 634 895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9 346 000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- 9 346 000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10 046 000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700 000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