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b6e1" w14:textId="bf5b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- Министра труда и социальной защиты населения Республики Казахстан от 28 июля 2023 года № 322 "Об утверждении типового устава центра трудовой мобильности, типового положения карьерного центра, типового положения о региональной комиссии по вопросам занятости населения, типового положения о районной (городской) комиссии по вопросам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октября 2025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28 июля 2023 года № 322 "Об утверждении типового устава центра трудовой мобильности, типового положения карьерного центра, типового положения о региональной комиссии по вопросам занятости населения, типового положения о районной (городской) комиссии по вопросам занятости населения" (зарегистрирован Реестре государственной регистрации нормативных правовых актов за № 33211)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 трудовой мобильности,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Директор назначается на должность и освобождается от должности уполномоченным органом в соответствии с трудовым законодательством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утверждает структуру согласно приложению к настоящему типовому уставу Центра и предельную штатную численность Центра;";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 карьерного 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утвержденном указанным приказом: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Структуру Карьерного центра утверждает Центр в рамках структуры Центра согласно приложению к Типовому положению карьерного центра.";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Типовому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уставу центра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центров трудовой мобильности областей, столицы и городов республиканского значения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направление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трудовой мобильности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соискателей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социальное партнерство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работодателей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прогнозирования, мониторинга и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рынка труда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социальной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Административное, правовое, финансовое обеспечение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и бухгалтерского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отдела-главный бухгалтер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управления персоналом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кадрам, инспектор по кадрам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административно-правового обеспечения и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связям с общественностью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Квалифицированный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Дворник, уборщик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структуре центра трудовой мобильности не допускается наличие структурных подразделений и должностей, кроме тех, которые предусмотрены типовой организационной структурой.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заместителя директора по соответствующему функциональному направлению структурное подразделение подчиняется непосредственно директору центра трудовой мобильности.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структуре центра трудовой мобильности должности административного, вспомогательного персонала и квалифицированные рабочие не предусматриваются при отсутствии потребности в них.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Типовому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положению карьерного центра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карьерных центров столицы, городов республиканского и областного значения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карьерного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поддержки соискателей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ориентации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трудоустройству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поддержки работодателей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Квалифицированный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Дворник, уборщик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котельной, машинист (кочегар) котельной, истопник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Указанная организационная структура, вводится при штатной численности карьерного центра от 25 и более единиц.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структуре карьерного центра не допускается наличие структурных подразделений и должностей, кроме тех, которые предусмотрены типовой организационной структурой.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создании карьерных центров в столице и городах республиканского значения на уровне районов в городах их организационная структура соответствует организационной структуре карьерных центров городов районного значения.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сектора и введение должности "Руководитель сектора" предусматривается при штатной численности сектора от 4 и более единиц.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соответствующего сектора специалист подчиняется директору карьерного центра.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структуре карьерного центра должности вспомогательного персонала и квалифицированные рабочие не предусматриваются при отсутствии потребности в них.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организационная структура карьерных центров городов областного и районного значения, районов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карьерного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ориентации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трудоустройству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Квалифицированный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Дворник, уборщик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котельной, машинист (кочегар) котельной, истопник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Указанная организационная структура вводится при штатной численности карьерного центра от 10 и более единиц.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структуре карьерного центра не допускается наличие структурных подразделений и должностей, кроме тех, которые предусмотрены типовой организационной структурой.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сектора и введение должности "Руководитель сектора" предусматривается при штатной численности сектора от 4 и более единиц.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структуре карьерного центра должности вспомогательного персонала и квалифицированные рабочие не предусматриваются при отсутствии потребности в них.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Штатные единицы квалифицированных рабочих устанавливаются из расчета от 0,5 штатной единицы.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организационная структура карьерных центров районов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карьерного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Квалифицированный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Дворник, уборщик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котельной, машинист (кочегар) котельной, истопник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Организационная структура, предусмотренная Главой 4, вводится при штатной численности карьерного центра 9 и менее единиц.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структуре карьерного центра не допускается наличие структурных подразделений и должностей, кроме тех, которые предусмотрены типовой организационной структурой.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структуре карьерного центра должности вспомогательного персонала и квалифицированные рабочие не предусматриваются при отсутствии потребности в них.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Штатные единицы квалифицированных рабочих устанавливаются из расчета от 0,5 штатной единицы.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