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bc84" w14:textId="930b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некоторых государственных услуг в сферах образования, социальной защиты населения, жилищных отношений и физической культуры на цифровой платформе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19 мая 2025 года № 151, и.о. Министра науки и высшего образования Республики Казахстан от 20 мая 2025 года № 262, Министра просвещения Республики Казахстан от 21 мая 2025 года № 116, Министра промышленности и строительства Республики Казахстан от 21 мая 2025 года № 174, и.о. Министра туризма и спорта Республики Казахстан от 20 мая 2025 года № 71 и Министра цифрового развития, инноваций и аэрокосмической промышленности Республики Казахстан от 19 мая 2025 года № 235/НҚ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а также во исполнение абзаца второго пункта 2.2 протокола совещания по социальным вопросам под председательством Заместителя Премьер-Министра Республики Казахстан Кошербаева Е.Б. от 24 марта 2025 года №16-14/Б-426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по оказанию государственных услуг: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общежития обучающимся в организациях высшего и (или) послевузовского образования";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высшего образования";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затрат на обучение на дому детей с инвалидностью";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бесплатного и льготного питания отдельным категориям обучающихся и воспитанников в общеобразовательных школах";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"Оказание финансовой и материальной помощи обучающимся и воспитанникам организаций образования";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общежития обучающимся в организациях технического и профессионального, послесреднего образования";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"Субсидирования части арендной платы за жилище, арендованное в частном жилищном фонде";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жилищной помощи";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"Выплата пожизненного ежемесячного материального обеспечения спортсменам и тренерам" на единой цифровой платформе Министерства труда и социальной защиты населения Республики Казахстан.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при реализации пилотного проекта по оказанию некоторых государственных услуг в сферах образования, социальной защиты населения, жилищных отношений и физической культуры на цифровой платформе Министерства труда и социальной защиты населения Республики Казахстан согласно приложению к настоящему совместному приказу.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и автоматизации государственных услуг Министерства просвещения Республики Казахстан, Департаменту цифровизации и автоматизации государственных услуг Министерства труда и социальной защиты населения Республики Казахстан, Департаменту цифровизации и государственных услуг Министерства науки и высшего образования Республики Казахстан, Департаменту цифровизации и развития государственных услуг Министерства туризма и спорта Республики Казахстан, Департаменту цифровизации и государственных услуг Министерства промышленности и строительства Республики Казахстан совместно с местным исполнительным органом участника пилотного проекта: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совместный приказ до сведения своих заинтересованных территориальных подразделений, подведомственных организаций;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настоящий совместный приказ на интернет-ресурсах Министерств науки и высшего образования, труда и социальной защиты населения, просвещения, промышленности и строительства, туризма и спорта Республики Казахстан после его официального опубликования;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техническую подготовку информационных систем к реализации пилотного проекта и обучение сотрудников уполномоченных органов.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высшего и послевузовского образования Министерства науки и высшего образования Республики Казахстан, Департаменту социальной помощи Министерства труда и социальной защиты населения Республики Казахстан, Комитету по охране прав детей, Департаменту технического и профессионального образования, Департаменту воспитательной работы и дополнительного образования Министерства просвещения Республики Казахстан, Комитету по делам строительства и жилищно-коммунального хозяйства Министерства промышленности и строительства Республики Казахстан совместно с Акционерным обществом "Центр развития трудовых ресурсов"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и консультирование сотрудников организаций работе в АИС "Е-Собес" и АИС "Социальная помощь";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реализацию и ежемесячный мониторинг проведения пилотного проекта.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последним из руководителей государственных органов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совместного приказа возложить на курирующих вице-министров просвещения, цифрового развития, инноваций и аэрокосмической промышленности, труда и социальной защиты населения, науки и высшего образования, промышленности и строительства, туризма и спорта Республики Казахстан.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со дня его первого официального опубликования и действует в течение года со дня введение в действия.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науки и высшего образования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социальной защиты населения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министра туризма 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города Шымкент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Карагандинской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 №116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 №174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235/НҚ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при реализации пилотного проекта по оказанию некоторых государственных услуг в сферах образования, социальной защиты населения, жилищных отношений и физической культуры на цифровой платформе Министерства труда и социальной защиты населения Республики Казахстан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взаимодействия государственных органов при реализации пилотного проекта по оказанию некоторых государственных услуг в сферах образования, социальной защиты населения, жилищных отношений и физической культуры на цифровой платформе Министерства труда и социальной защиты населения Республики Казахстан (далее – Алгоритм) определяет порядок взаимодействия государственных органов при реализации пилотного проекта на цифровой платформе Министерства труда и социальной защиты населения Республики Казахстан.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Территорией реализации пилотного проекта является город Шымкент и Карагандинская область.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Алгоритме используются следующие основные понятия и сокращения: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– 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физическое лицо и (или) законный представитель ребенка, которому оказывается государственная услуга;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ИС "Е-Собес" (далее – АИС "Е-Собес") – автоматизированная информационная система Министерства труда и социальной защиты населения Республики Казахстан, предназначенная для оказания государственных услуг, в том числе государственных услуг, предусмотренных в рамках настоящего Алгоритма;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автоматизированная ИС "Социальная помощь" (далее – АИС "Соцпомощь") – автоматизированная информационная система Министерства труда и социальной защиты населения Республики Казахстан, предназначенная для оказания государственных услуг, в том числе государственных услуг, предусмотренных в рамках настоящего Алгоритма;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короткое текстовое сообщение (далее – SMS-сообщение) – услуга, оказываемая оператором сотовой связи, по приему и передаче информации посредством сети сотовой связи;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оказанию государственной услуги в сфере высшего и (или) послевузовского образования (далее – ОВПО) – организации высшего и (или) послевузовского образования города Шымкент и Карагандинской области;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оказанию государственной услуги в сфере образования (далее – уполномоченный орган в сфере образования) – Управления образования города Шымкент и Карагандинской области, организации среднего, технического и профессионального, послесреднего образования города Шымкент и Карагандинской области;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по оказанию государственной услуги в сфере социальной защиты населения (далее – уполномоченный орган в сфере социальной защиты) – Управление занятости и социальной защиты города Шымкент и Карагандинской области;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оказанию государственной услуги в сфере жилищных отношений (далее – уполномоченный орган в сфере жилищных отношений) – АО "Отбасы банк";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по оказанию государственной услуги в сфере физической культуры (далее – уполномоченный орган в сфере физической культуры) – Комитет по делам спорта и физической культуры Министерства туризма и спорта Республики Казахстан;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мобильных граждан (далее – БМГ) – база подключенных к учетной записи портала абонентских номеров заявителей, предоставленных операторами сотовой связи, используемых для оказания государственных услуг посредством абонентских устройств подвижной сети и направления информационных сообщений, а также оказания проактивных государственных услуг;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 "Мониторинг" (далее – ИС "Мониторинг") – подсистема интегрированной ИС Центров обслуживания населения;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цифровая карта семьи (далее – ЦКС) – аналитическое решение, реализованное на информационно-коммуникационной платформе "электронного правительства", которое позволяет формировать и сегментировать списки семей (лиц) по уровню их социального благополучия;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Скоринговая модель оценки уровня благосостояния семей (лиц) (далее – Скоринговая модель) – модуль цифровой платформы, реализующий формализованный метод количественной оценки социально-экономических характеристик семьи (лица) на основе данных ЦКС;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заявитель – лицо, обращающееся за получением государственных услуг;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участники пилотного проекта – Министерства науки и высшего образования, труда и социальной защиты населения, просвещения, промышленности и строительства, туризма и спорта Республики Казахстан, Акимат города Шымкент, Акимат Карагандинской области;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 "Национальная образовательная база данных" (далее – ИС "НОБД") – ИС Министерства просвещения, предназначенная для сбора, обработки, хранения и анализа данных в сфере образования Республики Казахстан;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 "Единая платформа высшего образования" (далее – ИС "ЕПВО") – ИС Министерства науки и высшего образования, предназначенная для сбора, обработки, хранения и анализа данных в сфере высшего и послевузовского образования Республики Казахстан;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веб-портал "электронного правительства" (далее – веб-портал)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термины, используемые в настоящем Алгоритме, используются в том значении, в котором они употребляются в 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Законах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физической культуре и 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других нормативно-правовых актах.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задействованных информационных систем.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Участники пилотного проекта соблюдают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а также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Полноту, подлинность, достоверность и не искаженность передаваемых данных обеспечивают стороны информационных систем – владельцы сервисов, передающие информацию.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Скоринговая модель на основании количественных и качественных данных присваивает заявителю уровень благосостояния и автоматически определяет его по критериям благосостояния,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присвоенного уровня благосостояния участники пилотного проекта принимают решение о предоставлении либо об отказе в представлении государственных услуг в соответствии с настоящим Алгоритмом.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Заявители с уровнем благосостояния, характеризующим экономическую устойчивость на уровне 6 Скоринговой модели, не подлежат охвату государственными услугами пилотного проекта и является основанием для отказа.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пилотного проекта АИС "Е-Собес" и АИС "Соцпомощь" не направляют статусы оказания государственных услуг в ИС "Мониторинг".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при оказании государственной услуги "Предоставление общежития обучающимся в организациях высшего и (или) послевузовского образования"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государственной услуги "Предоставление общежития обучающимся в организациях высшего и (или) послевузовского образования" заявитель подает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оказание государственной услуги осуществляется через: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ОВПО;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абонентское устройство сотовой связи, зарегистрированного на веб-портале "электронного правительства" (далее – абонентское устройство).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Заявитель прилагает к заявлению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30 декабря 2022 года № 219 "Об утверждении Правил распределения мест в общежитиях организаций высшего и (или) послевузовского образования" (зарегистрирован в Реестре государственной регистрации нормативных правовых актов под № 31540) (далее – Правила №219).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Электронные заявления поступают из веб-портала, ОВПО или абонентское устройство и регистрируются в АИС "Е-Собес".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АИС "Е-Собес" получает согласие от заявителя и членов семьи (указанные в заявление) на использование сведений, составляющих охраняемую законом тайну, содержащихся в ИС, при оказании государственной услуги, посредством направления запроса на государственный сервис контроля доступа к персональным данным.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АИС "Е-Собес" осуществляет запросы в государственные органы и организации для получения следующих сведений, при условии согласия заявителя и членов семьи, предоставленного посредством зарегистрированного в БМГ абонентского номера сотовой связи заявителя, в зависимости от категории обучающихся или воспитанников организации образования: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в сфере образования об установлении опеки (попечительства), патронатного воспитания для детей-сирот и детей, оставшихся без попечения родителей, а также граждан Республики Казахстан из числа молодежи, потерявшие или оставшиеся без попечения родителей до совершеннолетия, воспитывающихся в семьях (для детей-сирот и детей, оставшихся без попечения родителей, проживающих в семьях) из ИС "НОБД";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подтверждающие принадлежность заявителя (семьи) к получателям адресной социальной помощи (для детей из семей, имеющих право на получение адресной социальной помощи) из АИС "Социальная помощь";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доходах, в том числе, сведения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(для детей из семей, не получающих адресной социальной помощи, в которых среднедушевой доход ниже величины прожиточного минимума).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Проверка полноты представленных документов осуществляется в соответствии с Правилами №219.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Специалист ОВПО из АИС "Е-Собес" осуществляет запросы для получения сведения из ЦКС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результат оценки Скоринговой модели.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Специалист ОВПО в течение 1 (одного) рабочего дня после даты регистрации заявления в системе на основании решения ЦКС и принятых документов согласовывает проект решения о предоставлении либо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направляет на подписание Председателю конкурсной комиссии по распределению мест в общежитиях.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конкурсной комиссии по распределению мест в общежитиях в течение 1 (одного) рабочего дня принимает решение и подписывает его электронной цифровой подписью в АИС "Е-Собес".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о предоставлении либо об отказе в оказании государственной услуги передается в ЦКС и ИС "ЕПВО".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Предоставление государственной услуги осуществляется согласно Правил № 219.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Уведомление услугополучателя о результате оказания государственной услуги осуществляется согласно Правил № 219.</w:t>
      </w:r>
    </w:p>
    <w:bookmarkEnd w:id="80"/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государственных органов при оказании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высшего образования"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получения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высшего образования" заявитель подает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ОВПО;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абонентское устройство.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Заявитель к заявлению прилагает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образования и науки Республики Казахстан от 4 мая 2020 года № 180 "Об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высшего образования" (зарегистрирован в Реестре государственной регистрации нормативных правовых актов под № 20579) (далее – Правила № 180).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Электронные заявления поступают из Государственной корпорации, веб-портала, ОВПО или абонентское устройство и регистрируются в АИС "Е-Собес".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АИС "Е-Собес" получает согласие от заявителя и членов семьи (указанные в заявление) на использование сведений, составляющих охраняемую законом тайну, содержащихся в ИС, при оказании государственной услуги, посредством направления запроса на государственный сервис контроля доступа к персональным данным.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АИС "Е-Собес" осуществляет запросы в государственные органы и организации для получения следующих сведений, при условии согласия заявителя и членов семьи, предоставленного посредством зарегистрированного в БМГ абонентского номера сотовой связи заявителя, в зависимости от категории обучающихся или воспитанников организации образования: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в сфере образования об установлении опеки (попечительства), патронатного воспитания для детей-сирот и детей, оставшихся без попечения родителей, воспитывающихся в семьях (для детей-сирот и детей, оставшихся без попечения родителей, проживающих в семьях) из ИС "НОБД";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подтверждающие принадлежность заявителя (семьи) к получателям адресной социальной помощи (для детей из семей, имеющих право на получение адресной социальной помощи) из АИС "Социальная помощь";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доходах, в том числе, сведения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(для детей из семей, не получающих адресной социальной помощи, в которых среднедушевой доход ниже величины прожиточного минимума).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полноты представленных документов осуществляется в соответствии с Правилами №180.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ОВПО из АИС "Е-Собес" осуществляет запросы для получения сведения из ЦКС согласно приложению 3 к настоящему Алгоритму и результат оценки Скоринговой модели.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Специалист ОВПО в течение 1 (одного) рабочего дня после даты регистрации заявления в системе на основании решения ЦКС и принятых документов согласовывает проект решения о предоставлении либо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направляет на подписание руководителю ОВПО.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Руководитель ОВПО в течение 1 (одного) рабочего дня принимает решение и подписывает его электронной цифровой подписью в АИС "Е-Собес".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о предоставлении либо об отказе в оказании государственной услуги передается в ЦКС и ИС "ЕПВО".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Предоставление государственной услуги осуществляется согласно Правил № 180.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Уведомление услугополучателя о результате оказания государственной услуги осуществляется согласно Правил № 180.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взаимодействия государственных органов при оказании государственной услуги "Возмещение затрат на обучение на дому детей с инвалидностью"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получения государственной услуги "Возмещение затрат на обучение на дому детей с инвалидностью" заявитель подает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оказание государственной услуги осуществляется через: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Заявитель прилагает к заявлению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– Правила №84) и в решении местного представительного органа.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Электронные заявления поступают из Государственной корпорации или веб-портала и регистрируются в АИС "Е-Собес".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АИС "Е-Собес" получает согласие от заявителя и членов семьи (указанные в заявление) на использование сведений, составляющих охраняемую законом тайну, содержащихся в ИС, при оказании государственной услуги, посредством направления запроса на государственный сервис контроля доступа к персональным данным.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АИС "Е-Собес" осуществляет запросы в государственные органы и организации для получения следующих сведений, при условии согласия заявителя и членов семьи, предоставленного посредством зарегистрированного в БМГ абонентского номера сотовой связи заявителя, в зависимости от категории обучающихся или воспитанников организации образования: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в сфере образования об установлении опеки (попечительства), патронатного воспитания для детей-сирот и детей, оставшихся без попечения родителей, воспитывающихся в семьях (для детей-сирот и детей, оставшихся без попечения родителей, проживающих в семьях) из ИС "НОБД";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подтверждающие принадлежность заявителя (семьи) к получателям адресной социальной помощи (для детей из семей, имеющих право на получение адресной социальной помощи) из АИС "Социальная помощь";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доходах, в том числе, сведения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(для детей из семей, не получающих адресной социальной помощи, в которых среднедушевой доход ниже величины прожиточного минимума).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Проверка полноты представленных документов осуществляется в соответствии с Правилами №84.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Специалист уполномоченного органа в сфере социальной защиты из АИС "Е-Собес" осуществляет запросы для получения сведения из ЦКС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результат оценки Скоринговой модели.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Специалист уполномоченного органа в сфере социальной защиты в течение 1 (одного) рабочего дня после даты регистрации заявления в системе на основании решения ЦКС и принятых документов согласовывает проект решения о предоставлении либо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направляет на подписание руководителю уполномоченного органа в сфере социальной защиты.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Руководитель уполномоченного органа в сфере социальной защиты в течение 1 (одного) рабочего дня принимает решение и подписывает его электронной цифровой подписью в АИС "Е-Собес".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Решение о предоставлении либо об отказе в оказании государственной услуги передается в ЦКС.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Услуга прекращается в следующих случаях: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ребенка;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услугополучателя на постоянное проживание за пределы города Шымкент и Карагандинской области;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ребенка на проживание в центр оказания специальных социальных услуг.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Предоставление государственной услуги осуществляется согласно Правил № 84.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Уведомление услугополучателя о результате оказания государственной услуги осуществляется согласно Правил № 84.</w:t>
      </w:r>
    </w:p>
    <w:bookmarkEnd w:id="124"/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взаимодействия государственных органов при оказании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школах",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образования", "Оказание финансовой и материальной помощи обучающимся и воспитанникам организаций образования"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получения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школах",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и "Оказание финансовой и материальной помощи обучающимся и воспитанникам организаций образования" заявитель подает в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оказание государственной услуги осуществляется через: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Заявитель прилагает к заявлению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школах", в приложении 2 к Правилам оказания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государственных услуг "Оказание финансовой и материальной помощи обучающимся и воспитанникам организаций образования", утвержденные приказом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 в Реестре государственной регистрации нормативных правовых актов под № 20478) (далее – Правила №158 МП).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Электронные заявления поступают из Государственной корпорации или веб-портала и регистрируются в АИС "Е-Собес".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АИС "Е-Собес" получает согласие от заявителя и членов семьи (указанные в заявление) на использование сведений, составляющих охраняемую законом тайну, содержащихся в ИС, при оказании государственной услуги, посредством направления запроса на государственный сервис контроля доступа к персональным данным.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АИС "Е-Собес" осуществляет запросы в государственные органы и организации для получения следующих сведений, при условии согласия заявителя и членов семьи, предоставленного посредством зарегистрированного в БМГ абонентского номера сотовой связи заявителя, в зависимости от категории обучающихся или воспитанников организации образования: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в сфере образования об установлении опеки (попечительства), патронатного воспитания для детей-сирот и детей, оставшихся без попечения родителей, воспитывающихся в семьях (для детей-сирот и детей, оставшихся без попечения родителей, проживающих в семьях) из ИС "НОБД";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подтверждающие принадлежность заявителя (семьи) к получателям адресной социальной помощи (для детей из семей, имеющих право на получение адресной социальной помощи) из АИС "Социальная помощь";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доходах, в том числе, сведения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(для детей из семей, не получающих адресной социальной помощи, в которых среднедушевой доход ниже величины прожиточного минимума).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Проверка полноты представленных документов осуществляется в соответствии с Правилами №158 МП.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Специалист уполномоченного органа в сфере образования из АИС "Е-Собес" осуществляет запросы для получения сведения из ЦКС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результат оценки Скоринговой модели.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Специалист уполномоченного органа в сфере образования в течение 1 (одного) рабочего дня после даты регистрации заявления в системе на основании решения ЦКС и принятых документов согласовывает проект решения о предоставлении либо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направляет на подписание руководителю уполномоченного органа в сфере образования.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Руководитель уполномоченного органа в сфере образования в течение 1 (одного) рабочего дня принимает решение и подписывает его электронной цифровой подписью в АИС "Е-Собес".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о предоставлении либо об отказе в оказании государственной услуги передается в ЦКС, ИС "НОБД" и "Социальный кошелек".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Услуга прекращается в следующих случаях: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ребенка;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услугополучателя на постоянное проживание за пределы города Шымкент и Карагандинской области;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ребенка на проживание в государственные медико-социальные учреждения.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Предоставление государственной услуги осуществляется согласно Правил № 158 МП.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Уведомление услугополучателя о результате оказания государственной услуги осуществляется согласно Правил № 158 МП.</w:t>
      </w:r>
    </w:p>
    <w:bookmarkEnd w:id="147"/>
    <w:bookmarkStart w:name="z16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взаимодействия государственных органов при оказании государственных услуг "Предоставление общежития обучающимся в организациях технического и профессионального, послесреднего образования"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Для получения государственной услуги "Предоставление общежития обучающимся в организациях технического и профессионального, послесреднего образования" заявитель подает заявление по форме, согласно приложению 2 к настоящему Алгоритму.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через: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Заявитель прилагает к заявлению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образования и науки Республики Казахстан от 22 января 2016 года № 66 "Об утверждении Правил распределения мест в общежитиях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13487) (далее – Правила № 66).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Электронные заявления поступают из Государственной корпорации или веб-портала и регистрируются в АИС "Е-Собес".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АИС "Е-Собес" получает согласие от заявителя и членов семьи (указанные в заявление) на использование сведений, составляющих охраняемую законом тайну, содержащихся в ИС, при оказании государственной услуги, посредством направления запроса на государственный сервис контроля доступа к персональным данным.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АИС "Е-Собес" осуществляет запросы в государственные органы и организации для получения следующих сведений, при условии согласия заявителя и членов семьи, предоставленного посредством зарегистрированного в БМГ абонентского номера сотовой связи заявителя, в зависимости от категории обучающихся или воспитанников организации образования: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в сфере образования об установлении опеки (попечительства), патронатного воспитания для детей-сирот и детей, оставшихся без попечения родителей, воспитывающихся в семьях (для детей-сирот и детей, оставшихся без попечения родителей, проживающих в семьях) из ИС "НОБД";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подтверждающие принадлежность заявителя (семьи) к получателям адресной социальной помощи (для детей из семей, имеющих право на получение адресной социальной помощи) из АИС "Социальная помощь";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доходах, в том числе, сведения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(для детей из семей, не получающих адресной социальной помощи, в которых среднедушевой доход ниже величины прожиточного минимума).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Проверка полноты представленных документов осуществляется в соответствии с Правилами № 66.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Специалист уполномоченного органа в сфере образования из АИС "Е-Собес" осуществляет запросы для получения сведения из ЦКС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результат оценки Скоринговой модели.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Специалист уполномоченного органа в сфере образования в течение 1 (одного) рабочего дня после даты регистрации заявления в системе на основании решения ЦКС и принятых документов согласовывает проект решения о предоставлении либо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направляет на подписание руководителю уполномоченного органа в сфере образования.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Руководитель уполномоченного органа в сфере образования в течение 1 (одного) рабочего дня принимает решение и подписывает его электронной цифровой подписью в АИС "Е-Собес".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Решение о предоставлении либо об отказе в оказании государственной услуги передается в ЦКС, ИС "НОБД" и "Социальный кошелек".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Услуга прекращается в следующих случаях: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ребенка;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услугополучателя на постоянное проживание за пределы города Шымкент и Карагандинской области;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отчисление ребенка из организации образования.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Предоставление государственной услуги прекращается с момента поступления сведений о смерти ребенка либо об его отчислении из организации образования, предоставляющей государственную услугу.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Предоставление государственной услуги осуществляется согласно Правил № 66.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Уведомление услугополучателя о результате оказания государственной услуги осуществляется согласно Правил № 66.</w:t>
      </w:r>
    </w:p>
    <w:bookmarkEnd w:id="172"/>
    <w:bookmarkStart w:name="z1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взаимодействия государственных органов при оказании государственных услуг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Для получения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заявитель подает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через: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Заявитель прилагает к заявлению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просвещения Республики Казахстан от 3 апреля 2023 года № 82 "Об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32226) (далее – Правила №82).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Электронные заявления поступают из Государственной корпорации или веб-портала и регистрируются в АИС "Е-Собес".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АИС "Е-Собес" получает согласие от заявителя и членов семьи (указанные в заявление) на использование сведений, составляющих охраняемую законом тайну, содержащихся в ИС, при оказании государственной услуги, посредством направления запроса на государственный сервис контроля доступа к персональным данным.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АИС "Е-Собес" осуществляет запросы в государственные органы и организации для получения следующих сведений, при условии согласия заявителя и членов семьи, предоставленного посредством зарегистрированного в БМГ абонентского номера сотовой связи заявителя, в зависимости от категории обучающихся или воспитанников организации образования: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в сфере образования об установлении опеки (попечительства), патронатного воспитания для детей-сирот и детей, оставшихся без попечения родителей, воспитывающихся в семьях (для детей-сирот и детей, оставшихся без попечения родителей, проживающих в семьях) из ИС "НОБД";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подтверждающие принадлежность заявителя (семьи) к получателям адресной социальной помощи (для детей из семей, имеющих право на получение адресной социальной помощи) из АИС "Социальная помощь";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доходах, в том числе, сведения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(для детей из семей, не получающих адресной социальной помощи, в которых среднедушевой доход ниже величины прожиточного минимума).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Проверка полноты представленных документов осуществляется в соответствии с Правилами № 82.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Специалист уполномоченного органа в сфере образования из АИС "Е-Собес" осуществляет запросы для получения сведения из ЦКС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результат оценки Скоринговой модели.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Специалист уполномоченного органа в сфере образования в течение 1 (одного) рабочего дня после даты регистрации заявления в системе на основании решения ЦКС и принятых документов согласовывает проект решения о предоставлении либо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направляет на подписание руководителю уполномоченного органа в сфере образования.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Руководитель уполномоченного органа в сфере образования в течение 1 (одного) рабочего дня принимает решение и подписывает его электронной цифровой подписью в АИС "Е-Собес".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Решение о предоставлении либо об отказе в оказании государственной услуги передается в ЦКС, ИС "НОБД" и "Социальный кошелек".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Услуга прекращается в следующих случаях: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ребенка;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услугополучателя на постоянное проживание за пределы города Шымкент и Карагандинской области;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отчисление ребенка из организации образования.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Предоставление государственной услуги прекращается с момента поступления сведений о смерти ребенка либо об его отчислении из организации образования, предоставляющей государственную услугу.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Предоставление государственной услуги осуществляется согласно Правил № 82.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Уведомление услугополучателя о результате оказания государственной услуги осуществляется согласно Правил № 82.</w:t>
      </w:r>
    </w:p>
    <w:bookmarkEnd w:id="197"/>
    <w:bookmarkStart w:name="z21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взаимодействия государственных органов при оказании государственной услуги "Субсидирования части арендной платы за жилище, арендованное в частном жилищном фонде"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Государственная услуга "Субсидирования части арендной платы за жилище, арендованное в частном жилищном фонде" оказывается отдельным категориям граждан, состоящих на учете в единой республиканской электронной базе, электронной базе "Центр обеспечения жилищем",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части арендной платы за жилище, арендованное в частном жилищном фонде, утвержденный приказом исполняющего обязанности Министра промышленности и строительства Республики Казахстан о 30 апреля 2025 года № 152 (зарегистрирован в Реестре государственной регистрации нормативных правовых актов под № 36055) (далее – Правила №152).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Заявитель подает в уполномоченный орган в сфере жилищных отношений заявление по форме, согласно приложению 8 к настоящему Алгоритму.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Уполномоченный орган в сфере жилищных отношений получает согласие от заявителя и членов семьи (указанные в заявление) на использование сведений, составляющих охраняемую законом тайну, содержащихся в ИС, при оказании государственной услуги, посредством направления запроса на государственный сервис контроля доступа к персональным данным.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Уполномоченный орган в сфере жилищных отношений получает следующие сведения из ИС государственных органов и организаций через реализованную интеграцию при условии согласия заявителя, предоставленного посредством зарегистрированного в БМГ абонентского номера сотовой связи заявителя: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сведения, подтверждающие принадлежность заявителя (семьи) к отдельным категориям граждан, состоящих на учете в единой республиканской электронной базе, электронной базе "Центр обеспечения жилищем";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доходах, в том числе, сведения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(для детей из семей, не получающих адресной социальной помощи, в которых среднедушевой доход ниже величины прожиточного минимума), а также результат оценки Скоринговой модели из ЦКС;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из ЦКС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Проверка полноты представленных документов осуществляется в соответствии с Правилами № 152.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Специалист уполномоченного органа в сфере жилищных отношений после получения сведений и проверки полноты документов регистрирует заявление в АИС "Соцпомощь".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Специалист уполномоченного органа в сфере жилищных отношений в течение 1 (одного) рабочего дня с момента поступления информации в АИС "Соцпомощь" на основе полученных сведений от ЦКС и принятых документов готовит проект решения о предоставлении либо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направляет на подписание руководителю организации образования.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этом государственная услуга предоставляется заявителям при наличии совокупного дохода семьи (услугополучателя) за последние 6 (шесть) месяцев не более 1-кратной величины прожиточного минимума на каждого члена семьи, установленного на соответствующий финансовый год законом о республиканском бюджете.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Руководитель уполномоченного органа в сфере жилищных отношений в течение 1 (одного) рабочего дня с момента поступления проекта решения в АИС "Соцпомощь" рассматривает и подписывает его электронной цифровой подписью.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Решение о предоставлении государственной услуги передается в ЦКС и ИС "Отбасы" для актуализации цифрового профиля семьи и межведомственного учета.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Услуга прекращается в случаях: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утраты получателем статуса, нуждающегося в жилище, признанного нуждающимся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получателя от получения выплат;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выселения получателя из занимаемого жилища, арендуемого в частном жилищном фонде;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выезда получателя на другое постоянное место жительства;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смерти, право на выплаты переходит к членам семьи, вместе с ним состоящими на учете, если при этом, не отпали основания для признания их нуждающимися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отсутствия проживания очередника по адресу, указанному в договоре аренды (найма);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фиктивных и ложных сведений;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выявления факта аренды жилья у близких родственников.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Предоставление государственной услуги "Назначение и осуществление субсидирования части арендной платы за жилище, арендованное в частном жилищном фонде" прекращается с момента поступления сведений, указанные в пункте 100 настоящего Алгоритма.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Предоставление государственной услуги в филиале АО "Отбасы банк" осуществляется согласно Правил № 152.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Уведомление услугополучателя о результате оказания государственной услуги осуществляется согласно Правил № 152.</w:t>
      </w:r>
    </w:p>
    <w:bookmarkEnd w:id="223"/>
    <w:bookmarkStart w:name="z23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взаимодействия государственных органов при оказании государственной услуги "Назначение жилищной помощи"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Для получения государственной услуги "Назначение жилищной помощи" заявитель подает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через: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веб-портал.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Заявитель прилагает к заявлению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№117).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Электронные заявления поступают из Государственной корпорации или веб-портала и регистрируются в АИС "Соцпомощь".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АИС "Соцпомощь" получает согласие от заявителя и членов семьи (указанные в заявление) на использование сведений, составляющих охраняемую законом тайну, содержащихся в ИС, при оказании государственной услуги, посредством направления запроса на государственный сервис контроля доступа к персональным данным.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АИС "Соцпомощь" осуществляет запросы в государственные органы и организации для получения сведений.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Проверка полноты представленных документов осуществляется в соответствии с Правилами № 117.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Специалист уполномоченного органа в сфере жилищных отношений из АИС "Соцпомощь" осуществляет запросы для получения сведения из ЦКС согласно приложению 3 к настоящему Алгоритму и результат оценки Скоринговой модели.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Специалист уполномоченного органа в сфере жилищных отношений в течение 1 (одного) рабочего дня после даты регистрации заявления в системе на основании решения ЦКС и принятых документов согласовывает проект решения о предоставлении либо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направляет на подписание руководителю уполномоченного органа в сфере жилищных отношений.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Руководитель уполномоченного органа в сфере жилищных отношений в течение 1 (одного) рабочего дня принимает решение и подписывает его электронной цифровой подписью в АИС "Соцпомощь".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Решение о предоставлении либо об отказе в оказании государственной услуги передается в ЦКС.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Предоставление государственной услуги осуществляется согласно Правил № 117.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Уведомление услугополучателя о результате оказания государственной услуги осуществляется согласно Правил № 117.</w:t>
      </w:r>
    </w:p>
    <w:bookmarkEnd w:id="240"/>
    <w:bookmarkStart w:name="z25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взаимодействия государственных органов при оказании государственной услуги "Выплата пожизненного ежемесячного материального обеспечения спортсменам и тренерам"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Для получения государственной услуги "Выплата пожизненного ежемесячного материального обеспечения спортсменам и тренерам" заявитель подает в уполномоченный орган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веб-портал.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Заявитель прилагает к заявлению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культуры и спорта Республики Казахстан от 29 мая 2020 года № 158 "Об утверждении Правил оказания государственной услуги "Выплата пожизненного ежемесячного материального обеспечения спортсменам и тренерам" (зарегистрирован в Реестре государственной регистрации нормативных правовых актов под № 20784) (далее – Правила № 158 МТС).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Электронные заявления поступают из Государственной корпорации или веб-портала и регистрируются в АИС "Е-Собес".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АИС "Е-Собес" получает согласие от заявителя и членов семьи (указанные в заявление) на использование сведений, составляющих охраняемую законом тайну, содержащихся в ИС, при оказании государственной услуги, посредством направления запроса на государственный сервис контроля доступа к персональным данным.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АИС "Е-Собес" осуществляет запросы в государственные органы и организации для получения сведений.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Проверка полноты представленных документов осуществляется в соответствии с Правилами № 158 МТС.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Специалист уполномоченного органа в сфере физической культуры из АИС "Е-Собес" осуществляет запросы для получения сведения из ЦКС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результат оценки Скоринговой модели.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Специалист уполномоченного органа в сфере физической культуры в течение 1 (одного) рабочего дня после даты регистрации заявления в системе на основании решения ЦКС и принятых документов согласовывает проект решения о предоставлении либо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направляет на подписание руководителю уполномоченного органа в сфере физической культуры.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Руководитель уполномоченного органа в сфере физической культуры в течение 1 (одного) рабочего дня принимает решение и подписывает его электронной цифровой подписью в АИС "Е-Собес".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Решение о предоставлении либо об отказе в оказании государственной услуги передается в ЦКС.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Предоставление государственной услуги осуществляется согласно Правил № 158 МТС.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Уведомление услугополучателя о результате оказания государственной услуги осуществляется согласно Правил № 158 МТС.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населения,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на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Скоринговая модель оценки шкалы благосостояния семьи (лица)</w:t>
      </w:r>
    </w:p>
    <w:bookmarkEnd w:id="257"/>
    <w:bookmarkStart w:name="z27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Скоринговая модель оценки шкалы благосостояния домохозяйств (далее – Скоринговая модель) применяется для автоматической классификации семьи (лица) по шкале благосостояния, формируемой на основе показателей материальной обеспеченности и социальной уязвимости посредством Цифровой карты семьи.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Скоринговой модели: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среднедушевой доход – доля совокупного дохода семьи, приходящаяся на каждого члена семьи в месяц;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земельный участок – выделенная в замкнутых границах часть земли, закрепляемая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за субъектами земельных отношений;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черта бедности – предельная минимальная величина денежного дохода на одного человека, устанавливаемая в качестве критерия для определения размера государственной адресной социальной помощи;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другим, обязательным нормам и правилам.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мера государственной поддержки физических лиц – государственные услуги или иные формы государственной поддержки, направленные на повышение благополучия физических лиц, за исключением индивидуальных предпринимателей и лиц, занимающихся частной практикой, юридических консультантов, в соответствии с законодательством Республики Казахстан;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материальный компонент – совокупность характеристик отражающих экономическую устойчивость домохозяйств. Под материальным компонентом понимается совокупность экономических категорий, поддающихся стоимостной оценке и отражающих объективные характеристики имущественного положения домохозяйств;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домохозяйство - группа лиц либо семья, совместно проживающих и зарегистрированных по одному месту жительства, объединяющих свои доходы, имущество и совместно потребляющих определенные виды товаров и услуг, в том числе жилье и продукты питания. Домохозяйство может состоять из одного лица.</w:t>
      </w:r>
    </w:p>
    <w:bookmarkEnd w:id="269"/>
    <w:bookmarkStart w:name="z28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уровня благосостояния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Уровень благосостояния оценивается на основе шкалы благосостояния которая выступает в качестве инструмента для классификации услугополучателей по уровню материальной обеспеченности.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благосостояния услугополучателя определяется из суммы баллов критериев благосостояния по следующей формуле: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УБС = СДД + КО + ПЗ + ДИ + КТ + СТ + ЗЛ + ПП + НД + КН + ЛПХ + ЗУ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УБС – уровень благосостояния семьи (лица);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СДД – критерий "Уровень среднедушевого дохода";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– критерий "Наличие/отсутствие текущих кредитных обязательств";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– критерий "Наличие/отсутствие просроченной задолженности по кредитным обязательствам";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критерий "Наличие/отсутствие движимого имущества";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критерий "Наличие/отсутствие коммерческого транспорта (автобус, грузовой автотранспорт, микроавтобусы, специализированные автомобили)";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критерий "Наличие/отсутствие сельскохозяйственной техники";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 – критерий "Занятость лиц";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 критерий "Наличие/отсутствие регистрации лица, осуществляющего предпринимательскую деятельность";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 – критерий "Обеспеченность семьи (лица) жильем";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критерий "Наличие/отсутствие коммерческой недвижимости";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ЛПХ – критерий "Наличие/отсутствие личного подсобного хозяйства";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 – критерий "Наличие/отсутствие земельного участка".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Количественная оценка критериев определяется присвоением числовых баллов качественным параметрам семьи (лица) с учетом их значимости.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благосостояния семьи (лица):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Критерий "Уровень среднедушевого дохода" баллы распределены: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доходов – минус 1 000 000 баллов;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среднедушевого дохода выше 0, но ниже размера черты бедности – минус 100 000 баллов;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среднедушевого дохода выше размера черты бедности, но ниже 1 (одного) прожиточного минимума – минус 10 000 баллов;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среднедушевого дохода от 1 до 2-х прожиточного минимума – 0 баллов;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среднедушевого дохода от 2-х до 3-х прожиточного минимума – 10 000 баллов;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среднедушевого дохода от 3-х до 4-х прожиточного минимума – 100 000 баллов;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среднедушевого дохода от 4 и выше прожиточного минимума – 1 000 000 баллов.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Критерий "Наличие/отсутствие текущих кредитных обязательств" баллы распределены: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кредитных обязательств – 0 баллов;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кредитных обязательств – минус 1 000 баллов.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Критерий "Наличие/отсутствие просроченной задолженности по кредитным обязательствам" баллы распределены: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задолженности по кредитным обязательствам больше 90 дней и свыше 1000 тенге – 0 баллов;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просроченной задолженности по кредитным обязательствам у одного совершеннолетнего члена семьи (лица) больше 90 дней и свыше 1000 тенге – минус 10 000 баллов;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просроченной задолженности по кредитам больше 90 дней и свыше 1000 тенге у всех совершеннолетних членов семьи – минус 100 000 баллов.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Критерий "Наличие/отсутствие движимого имущества" баллы распределены: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собственности семьи легкового автомобиля – 0 баллов;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одного легкового автомобиля – 1 000 баллов;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двух легковых автомобилей – 10 000 баллов;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трех и более легковых автомобилей – 100 000 баллов.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Критерий "Наличие/отсутствие коммерческого транспорта (автобус, грузовой автотранспорт, микроавтобусы, специализированные автомобили)" баллы распределены: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коммерческого автотранспорта – 0 баллов;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коммерческого автотранспорта (автобус, грузовой автотранспорт, микроавтобусы, специализированные автомобили) – 100 000 баллов.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Критерий "Наличие/отсутствие сельскохозяйственной техники" баллы распределены: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сельскохозяйственной техники – 0 баллов;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одного вида сельскохозяйственной техники – 10 000 баллов;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более двух видов сельскохозяйственной техники – 100 000 баллов.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Критерий "Занятость лиц" баллы распределены: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трудоспособного лица – минус 10 000 баллов;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трудоспособных неработающих лиц – минус 100 000 баллов;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одного работающего лица – 0 баллов;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двух и более работающих лиц – 100 000 баллов.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Критерий "Наличие/отсутствие регистрации лица, осуществляющего предпринимательскую деятельность" баллы распределены: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лица, зарегистрированного в качестве лица, осуществляющего предпринимательскую деятельность – 0 баллов;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лица, зарегистрированного в качестве индивидуального предпринимателя – 10 000 баллов;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лица (лиц), зарегистрированного в качестве учредителя товарищества с ограниченной ответственностью, акционерного общества – 100 000 баллов;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лица (лиц), зарегистрированного одновременно в качестве индивидуального предпринимателя, учредителя товарищества с ограниченной ответственностью, акционерного общества – 1 000 000 баллов.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Критерий "Обеспеченность семьи (лица) жильем" баллы распределены: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жилья – минус 100 000 баллов;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одной единицы жилья менее 18 квадратных метров на одного члена семьи – минус 1 000 баллов;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одной единицы жилья более 18 квадратных метров на одного члена семьи – 0 баллов;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от двух до трех единиц жилья – 100 000 баллов;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от трех до шести единиц жилья – 1 000 000 баллов;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от шести до одиннадцати единиц жилья – 1 000 000 баллов;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более одиннадцати единиц жилья – 1 000 000 баллов.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Критерий "Наличие/отсутствие коммерческой недвижимости" баллы распределены: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коммерческой недвижимости – 0 баллов;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коммерческой недвижимости – 100 000 баллов.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Критерий "Наличие/отсутствие личного подсобного хозяйства" баллы распределены: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личного подсобного хозяйства – 0 баллов;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личного подсобного хозяйства до 500 тысяч тенге – 1000 баллов;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личного подсобного хозяйства от 500 тысяч тенге до 1 миллиона тенге – 1000 баллов;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личного подсобного хозяйства от 1 миллиона тенге до 2 миллионов тенге – 10 000 баллов;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личного подсобного хозяйства более 2 миллионов тенге – 100 000 баллов.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Критерий "Наличие/отсутствие земельного участка" баллы распределены: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земельного участка – 0 баллов;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земельного участка под ИЖС – 0 баллов;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участка земель сельскохозяйственного назначения (более 1 га) – 10 000 баллов;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земельного участка под ИЖС и участка земель сельскохозяйственного назначения (более 1 га) – 10 000 баллов.</w:t>
      </w:r>
    </w:p>
    <w:bookmarkEnd w:id="348"/>
    <w:bookmarkStart w:name="z36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Ранжирование семей (лиц) по уровню благосостояния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семей (лиц) по уровню благосостояния следующие: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благосостояния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нуждаемость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 средств на питание.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минус 500 000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только на питание, приобретение одежды является затруднительным.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минус 500 000 менее минус 50 000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стабильность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 средств на питание и одежду. Приобретение товаров длительного пользования является затруднительным.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минус 50 000 менее 50 000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средств на питание, одежду, товары длительного пользования. Приобретение нового автомобиля является затруднительным.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50 000 менее 500 000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средств на приобретение автомобиля. Приобретение дополнительной недвижимости является затруднительным.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500 000 менее 1 500 000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благосостояние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материальных проблем. Достаточно средств для приобретения дополнительной недвижимости.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1 500 000 баллов</w:t>
            </w:r>
          </w:p>
        </w:tc>
      </w:tr>
    </w:tbl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семьям (лицам), нуждающимся в мерах государственной поддержки, относятся семьи (лица), имеющие шкалу благосостояния от 1 по 5.</w:t>
      </w:r>
    </w:p>
    <w:bookmarkEnd w:id="351"/>
    <w:bookmarkStart w:name="z365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иждивенческой нагрузки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Иждивенческая нагрузка оценивается для определения способности экономически активных членов семьи обеспечивать потребности экономически неактивных членов. Оценка иждивенческой нагрузки используется как дополнительный индикатор финансовой устойчивости или уязвимости семьи (лица) и потенциала к самообеспечению.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Иждивенческая нагрузка оценивается через соотношение экономически неактивных членов семьи (иждивенцев) и трудоустроенных членов (кормильцев), а также предполагает выявление потенциальных кормильцев среди трудоспособных, но не трудоустроенных членов домохозяйства.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семьи классифицируется на три основные категории в зависимости от трудового статуса и способности к обеспечению экономических потребностей: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кормильцы – трудоспособные и трудоустроенные члены семьи;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потенциальные кормильцы – трудоспособные, но на момент наблюдения нетрудоустроенные члены, обладающие трудовым потенциалом;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иждивенцы – нетрудоспособные члены семьи (дети, пенсионеры, инвалиды), не имеющие возможности самостоятельно обеспечивать свои материальные потребности.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иждивенческой нагрузки (далее – ИН) производится по одной из двух формул исходя из условия наличия одного и более кормильцев: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Условие: Кормилец &gt;= 1 по формуле 2: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 = (Иждивенцы + Потенциальные кормильцы) / Кормильцы (2)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Условие: Кормилец = 0 по формуле 3: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 = (Иждивенцы + Потенциальные кормильцы) * -1(3)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Ранжирование домохозяйств по оценке иждивенческой нагрузки: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 ниже нуля – высокая иждивенческая нагрузка;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 от 0 до 3 – нормальная иждивенческая нагрузка;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 свыше 3 – высокая иждивенческая нагрузка.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населения,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на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83" w:id="368"/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заявителя, проживающего(-ей)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проживания, телефон)</w:t>
      </w:r>
    </w:p>
    <w:bookmarkStart w:name="z38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выделить мне одно место в общежитии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технического и профессиального, послесреднего,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 (или) послевузовского образования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прибытия _______________________________________________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 ____________________________________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семьи: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данных,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тайну, в том числе из информационных систем уполномоченного органа в сфере социальной защиты, содержащихся в информационных системах необходимых для назначения государственной услуги или отказа в ее назначении.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использование информации о лицах, входящих в состав семьи для определения права на назначение государственной услуги, проверку, приведение в соответствие и обновление соответствующей информации в информационных системах государственных органов, а также на использование (передачу) указанных мною сведений и сведений, полученных из информационных систем. 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bookmarkEnd w:id="381"/>
    <w:p>
      <w:pPr>
        <w:spacing w:after="0"/>
        <w:ind w:left="0"/>
        <w:jc w:val="both"/>
      </w:pPr>
      <w:bookmarkStart w:name="z397" w:id="382"/>
      <w:r>
        <w:rPr>
          <w:rFonts w:ascii="Times New Roman"/>
          <w:b w:val="false"/>
          <w:i w:val="false"/>
          <w:color w:val="000000"/>
          <w:sz w:val="28"/>
        </w:rPr>
        <w:t>
      "___" __________20__года ________________________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гражданина (-ки)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населения,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на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9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формируемый в Цифровой карте семьи для составления социального портрета лица (семьи)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ФИО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благосостояния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благосостояния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в семье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дохода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дохода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(СДД от 0 до 70% ПМ,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СДД от 70% ПМ до 1 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СДД от 2ПМ до 3ПМ,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СДД от 3 ПМ до 4 ПМ,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СДД свыше 4ПМ)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занимающихся Предпринимательская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членов семьи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Жилье, помещение в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Земельный участок, предназначенный под индивидуальное жилищное строительство, в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Транспортное средство в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 и (или) о наличии задолженности по ним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балл по скорингу благосостояния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населения,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на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06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предоставлении либо об отказе в оказании государственной услуги № 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от "___" _______ 20__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уполномоченного органа)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___________________________________</w:t>
      </w:r>
    </w:p>
    <w:bookmarkEnd w:id="386"/>
    <w:bookmarkStart w:name="z4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решение о предоставлении либо об отказе (нужное подчеркнуть)</w:t>
      </w:r>
    </w:p>
    <w:bookmarkEnd w:id="387"/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8"/>
    <w:p>
      <w:pPr>
        <w:spacing w:after="0"/>
        <w:ind w:left="0"/>
        <w:jc w:val="both"/>
      </w:pPr>
      <w:bookmarkStart w:name="z410" w:id="3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вида помощи)</w:t>
      </w:r>
    </w:p>
    <w:p>
      <w:pPr>
        <w:spacing w:after="0"/>
        <w:ind w:left="0"/>
        <w:jc w:val="both"/>
      </w:pPr>
      <w:bookmarkStart w:name="z411" w:id="390"/>
      <w:r>
        <w:rPr>
          <w:rFonts w:ascii="Times New Roman"/>
          <w:b w:val="false"/>
          <w:i w:val="false"/>
          <w:color w:val="000000"/>
          <w:sz w:val="28"/>
        </w:rPr>
        <w:t>
      в заявителю _________________________________________________________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4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 в оказании государственной услуги</w:t>
      </w:r>
    </w:p>
    <w:bookmarkEnd w:id="391"/>
    <w:bookmarkStart w:name="z4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2"/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_____________ 20___ года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</w:t>
      </w:r>
    </w:p>
    <w:bookmarkEnd w:id="394"/>
    <w:bookmarkStart w:name="z4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5"/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6"/>
    <w:bookmarkStart w:name="z4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 "___" _______ 20__ года</w:t>
      </w:r>
    </w:p>
    <w:bookmarkEnd w:id="397"/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</w:t>
      </w:r>
    </w:p>
    <w:bookmarkEnd w:id="398"/>
    <w:p>
      <w:pPr>
        <w:spacing w:after="0"/>
        <w:ind w:left="0"/>
        <w:jc w:val="both"/>
      </w:pPr>
      <w:bookmarkStart w:name="z420" w:id="3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(подпись)</w:t>
      </w:r>
    </w:p>
    <w:bookmarkStart w:name="z42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</w:p>
    <w:bookmarkEnd w:id="400"/>
    <w:bookmarkStart w:name="z42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</w:t>
      </w:r>
    </w:p>
    <w:bookmarkEnd w:id="401"/>
    <w:p>
      <w:pPr>
        <w:spacing w:after="0"/>
        <w:ind w:left="0"/>
        <w:jc w:val="both"/>
      </w:pPr>
      <w:bookmarkStart w:name="z423" w:id="4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населения,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на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26" w:id="403"/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заявителя, проживающего(-ей)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проживания, телефон)</w:t>
      </w:r>
    </w:p>
    <w:bookmarkStart w:name="z42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04"/>
    <w:bookmarkStart w:name="z42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бесплатное питание моему (моей) сыну (дочери)</w:t>
      </w:r>
    </w:p>
    <w:bookmarkEnd w:id="405"/>
    <w:p>
      <w:pPr>
        <w:spacing w:after="0"/>
        <w:ind w:left="0"/>
        <w:jc w:val="both"/>
      </w:pPr>
      <w:bookmarkStart w:name="z429" w:id="4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</w:p>
    <w:bookmarkStart w:name="z43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обучающемуся (-ейся) ____курса, ________группы </w:t>
      </w:r>
    </w:p>
    <w:bookmarkEnd w:id="407"/>
    <w:p>
      <w:pPr>
        <w:spacing w:after="0"/>
        <w:ind w:left="0"/>
        <w:jc w:val="both"/>
      </w:pPr>
      <w:bookmarkStart w:name="z431" w:id="4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технического и профессиального, послесреднего,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высшего и (или) послевузовского образования)</w:t>
      </w:r>
    </w:p>
    <w:bookmarkStart w:name="z43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семьи: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тайну, в том числе из информационных систем уполномоченного органа в сфере социальной защиты, содержащихся в информационных системах необходимых для назначения государственной услуги или отказа в ее назначении.</w:t>
      </w:r>
    </w:p>
    <w:bookmarkEnd w:id="410"/>
    <w:bookmarkStart w:name="z4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использование информации о лицах, входящих в состав семьи для определения права на назначение государственной услуги в сфере образования, проверку, приведение в соответствие и обновление соответствующей информации в информационных системах государственных органов, а также на использование (передачу) указанных мною сведений и сведений, полученных из информационных систем. </w:t>
      </w:r>
    </w:p>
    <w:bookmarkEnd w:id="411"/>
    <w:bookmarkStart w:name="z43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bookmarkEnd w:id="412"/>
    <w:p>
      <w:pPr>
        <w:spacing w:after="0"/>
        <w:ind w:left="0"/>
        <w:jc w:val="both"/>
      </w:pPr>
      <w:bookmarkStart w:name="z436" w:id="413"/>
      <w:r>
        <w:rPr>
          <w:rFonts w:ascii="Times New Roman"/>
          <w:b w:val="false"/>
          <w:i w:val="false"/>
          <w:color w:val="000000"/>
          <w:sz w:val="28"/>
        </w:rPr>
        <w:t>
      "___" __________20__года ________________________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гражданина (-ки)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населения,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на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438" w:id="414"/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заявителя, проживающего(-ей)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проживания, телефон)</w:t>
      </w:r>
    </w:p>
    <w:bookmarkStart w:name="z43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15"/>
    <w:bookmarkStart w:name="z44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принять документы на назначение выплаты по возмещению затрат на обучение на дому детей с инвалидностью</w:t>
      </w:r>
    </w:p>
    <w:bookmarkEnd w:id="416"/>
    <w:p>
      <w:pPr>
        <w:spacing w:after="0"/>
        <w:ind w:left="0"/>
        <w:jc w:val="both"/>
      </w:pPr>
      <w:bookmarkStart w:name="z441" w:id="4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дата рождения)</w:t>
      </w:r>
    </w:p>
    <w:bookmarkStart w:name="z44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________________________________,</w:t>
      </w:r>
    </w:p>
    <w:bookmarkEnd w:id="418"/>
    <w:p>
      <w:pPr>
        <w:spacing w:after="0"/>
        <w:ind w:left="0"/>
        <w:jc w:val="both"/>
      </w:pPr>
      <w:bookmarkStart w:name="z443" w:id="419"/>
      <w:r>
        <w:rPr>
          <w:rFonts w:ascii="Times New Roman"/>
          <w:b w:val="false"/>
          <w:i w:val="false"/>
          <w:color w:val="000000"/>
          <w:sz w:val="28"/>
        </w:rPr>
        <w:t>
      обучающегося в _________________________________________________________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№ школы, № и литер класса) в список обучающихся и воспитанников,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обеспечивающихся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вида помощи) на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учебный год).</w:t>
      </w:r>
    </w:p>
    <w:bookmarkStart w:name="z44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семьи: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данных,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тайну, в том числе из информационных систем уполномоченного органа в сфере социальной защиты, содержащихся в информационных системах необходимых для назначения государственной услуги в сфере социальной защиты или отказа в ее назначении.</w:t>
      </w:r>
    </w:p>
    <w:bookmarkEnd w:id="421"/>
    <w:bookmarkStart w:name="z44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использование информации о лицах, входящих в состав семьи для определения права на назначение государственной услуги в сфере социальной защиты, проверку, приведение в соответствие и обновление соответствующей информации в информационных системах государственных органов, а также на использование (передачу) указанных мною сведений и сведений, полученных из информационных систем. </w:t>
      </w:r>
    </w:p>
    <w:bookmarkEnd w:id="422"/>
    <w:bookmarkStart w:name="z44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bookmarkEnd w:id="423"/>
    <w:p>
      <w:pPr>
        <w:spacing w:after="0"/>
        <w:ind w:left="0"/>
        <w:jc w:val="both"/>
      </w:pPr>
      <w:bookmarkStart w:name="z448" w:id="424"/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__________20__года ________________________ 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гражданина (-ки)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населения,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на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51" w:id="425"/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заявителя, проживающего(-ей)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проживания, телефон)</w:t>
      </w:r>
    </w:p>
    <w:bookmarkStart w:name="z45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26"/>
    <w:bookmarkStart w:name="z45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</w:t>
      </w:r>
    </w:p>
    <w:bookmarkEnd w:id="427"/>
    <w:p>
      <w:pPr>
        <w:spacing w:after="0"/>
        <w:ind w:left="0"/>
        <w:jc w:val="both"/>
      </w:pPr>
      <w:bookmarkStart w:name="z454" w:id="4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рождения)</w:t>
      </w:r>
    </w:p>
    <w:p>
      <w:pPr>
        <w:spacing w:after="0"/>
        <w:ind w:left="0"/>
        <w:jc w:val="both"/>
      </w:pPr>
      <w:bookmarkStart w:name="z455" w:id="429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_____________________,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обучающегося в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№ школы, № и литер класса) в список обучающихся и воспитанников,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обеспечивающихся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вида помощи) на ___________________ (указать учебный год).</w:t>
      </w:r>
    </w:p>
    <w:bookmarkStart w:name="z4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семьи: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данных,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тайну, в том числе из информационных систем уполномоченного органа в сфере социальной защиты, содержащихся в информационных системах необходимых для назначения государственной услуги или отказа в ее назначении.</w:t>
      </w:r>
    </w:p>
    <w:bookmarkEnd w:id="431"/>
    <w:bookmarkStart w:name="z45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использование информации о лицах, входящих в состав семьи в соответствии с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 (доходы, образование, место жительства, семейное положение, данные по банковским счетам, остаткам и (или) движению денег по ним) для определения права на назначение государственной услуги в сфере образования, проверку, приведение в соответствие и обновление соответствующей информации в информационных системах государственных органов, а также на использование (передачу) указанных мною сведений и сведений, полученных из информационных систем.</w:t>
      </w:r>
    </w:p>
    <w:bookmarkEnd w:id="432"/>
    <w:bookmarkStart w:name="z45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bookmarkEnd w:id="433"/>
    <w:p>
      <w:pPr>
        <w:spacing w:after="0"/>
        <w:ind w:left="0"/>
        <w:jc w:val="both"/>
      </w:pPr>
      <w:bookmarkStart w:name="z460" w:id="434"/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__________20__года ________________________  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гражданина (-ки)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населения,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на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63" w:id="435"/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заявителя, проживающего(-ей)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проживания, телефон)</w:t>
      </w:r>
    </w:p>
    <w:bookmarkStart w:name="z46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36"/>
    <w:p>
      <w:pPr>
        <w:spacing w:after="0"/>
        <w:ind w:left="0"/>
        <w:jc w:val="both"/>
      </w:pPr>
      <w:bookmarkStart w:name="z465" w:id="437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bookmarkStart w:name="z466" w:id="4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индивидуальный идентификационный номер, год рождения)</w:t>
      </w:r>
    </w:p>
    <w:bookmarkStart w:name="z46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являющийся (аяся) собственником (нанимателем) жилья, № удостоверения личности, кем выдан</w:t>
      </w:r>
    </w:p>
    <w:bookmarkEnd w:id="439"/>
    <w:bookmarkStart w:name="z46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40"/>
    <w:bookmarkStart w:name="z46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____ человек, проживающей по адресу:</w:t>
      </w:r>
    </w:p>
    <w:bookmarkEnd w:id="441"/>
    <w:bookmarkStart w:name="z4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42"/>
    <w:bookmarkStart w:name="z47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мне выплат за жилище, арендованное мной в частном жилищном фонде.</w:t>
      </w:r>
    </w:p>
    <w:bookmarkEnd w:id="443"/>
    <w:bookmarkStart w:name="z47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семьи: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данных,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тайну, в том числе из информационных систем уполномоченного органа в сфере социальной защиты, содержащихся в информационных системах необходимых для назначения государственной услуги или отказа в ее назначении.</w:t>
      </w:r>
    </w:p>
    <w:bookmarkEnd w:id="445"/>
    <w:bookmarkStart w:name="z4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использование информации о лицах, входящих в состав семьи для определения права на назначение государственной услуги в жилищных отношениях, проверку, приведение в соответствие и обновление соответствующей информации в информационных системах государственных органов, а также на использование (передачу) указанных мною сведений и сведений, полученных из информационных систем. </w:t>
      </w:r>
    </w:p>
    <w:bookmarkEnd w:id="446"/>
    <w:bookmarkStart w:name="z47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bookmarkEnd w:id="447"/>
    <w:p>
      <w:pPr>
        <w:spacing w:after="0"/>
        <w:ind w:left="0"/>
        <w:jc w:val="both"/>
      </w:pPr>
      <w:bookmarkStart w:name="z476" w:id="448"/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__________20__года ________________________  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гражданина (-ки)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населения,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на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79" w:id="449"/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заявителя, проживающего(-ей)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проживания, телефон)</w:t>
      </w:r>
    </w:p>
    <w:bookmarkStart w:name="z48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50"/>
    <w:p>
      <w:pPr>
        <w:spacing w:after="0"/>
        <w:ind w:left="0"/>
        <w:jc w:val="both"/>
      </w:pPr>
      <w:bookmarkStart w:name="z481" w:id="451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bookmarkStart w:name="z482" w:id="4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индивидуальный идентификационный номер, год рождения) </w:t>
      </w:r>
    </w:p>
    <w:bookmarkStart w:name="z48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являющийся (аяся) собственником (нанимателем) жилья, № удостоверения личности, кем выдан</w:t>
      </w:r>
    </w:p>
    <w:bookmarkEnd w:id="453"/>
    <w:bookmarkStart w:name="z48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54"/>
    <w:bookmarkStart w:name="z48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____ человек, проживающей по адресу:</w:t>
      </w:r>
    </w:p>
    <w:bookmarkEnd w:id="455"/>
    <w:bookmarkStart w:name="z48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56"/>
    <w:bookmarkStart w:name="z48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жилищную помощь для возмещения затрат по оплате содержания жилища и потребленные жилищно-коммунальные услуги.</w:t>
      </w:r>
    </w:p>
    <w:bookmarkEnd w:id="457"/>
    <w:bookmarkStart w:name="z48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семьи: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данных,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тайну, в том числе из информационных систем уполномоченного органа в сфере социальной защиты, содержащихся в информационных системах необходимых для назначения государственной услуги или отказа в ее назначении.</w:t>
      </w:r>
    </w:p>
    <w:bookmarkEnd w:id="459"/>
    <w:bookmarkStart w:name="z49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использование информации о лицах, входящих в состав семьи для определения права на назначение государственной услуги в сфере жилищных отношений, проверку, приведение в соответствие и обновление соответствующей информации в информационных системах государственных органов, а также на использование (передачу) указанных мною сведений и сведений, полученных из информационных систем. </w:t>
      </w:r>
    </w:p>
    <w:bookmarkEnd w:id="460"/>
    <w:bookmarkStart w:name="z49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bookmarkEnd w:id="461"/>
    <w:p>
      <w:pPr>
        <w:spacing w:after="0"/>
        <w:ind w:left="0"/>
        <w:jc w:val="both"/>
      </w:pPr>
      <w:bookmarkStart w:name="z492" w:id="462"/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__________20__года ________________________  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гражданина (-ки)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населения,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на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95" w:id="463"/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заявителя, проживающего(-ей)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проживания, телефон)</w:t>
      </w:r>
    </w:p>
    <w:bookmarkStart w:name="z49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64"/>
    <w:bookmarkStart w:name="z49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вопрос назначения мне</w:t>
      </w:r>
    </w:p>
    <w:bookmarkEnd w:id="465"/>
    <w:p>
      <w:pPr>
        <w:spacing w:after="0"/>
        <w:ind w:left="0"/>
        <w:jc w:val="both"/>
      </w:pPr>
      <w:bookmarkStart w:name="z498" w:id="4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 заявителя</w:t>
      </w:r>
    </w:p>
    <w:bookmarkStart w:name="z49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 пожизненного ежемесячного материального обеспечения в связи </w:t>
      </w:r>
    </w:p>
    <w:bookmarkEnd w:id="467"/>
    <w:bookmarkStart w:name="z50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bookmarkEnd w:id="468"/>
    <w:bookmarkStart w:name="z50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bookmarkEnd w:id="469"/>
    <w:bookmarkStart w:name="z50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______________________________________________________________________. </w:t>
      </w:r>
    </w:p>
    <w:bookmarkEnd w:id="470"/>
    <w:p>
      <w:pPr>
        <w:spacing w:after="0"/>
        <w:ind w:left="0"/>
        <w:jc w:val="both"/>
      </w:pPr>
      <w:bookmarkStart w:name="z503" w:id="471"/>
      <w:r>
        <w:rPr>
          <w:rFonts w:ascii="Times New Roman"/>
          <w:b w:val="false"/>
          <w:i w:val="false"/>
          <w:color w:val="000000"/>
          <w:sz w:val="28"/>
        </w:rPr>
        <w:t xml:space="preserve">
      (для тренера: с подготовкой фамилия, имя, отчество (при наличии) спортсмена;  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спортсмена/ тренера: достижение спортсмена (занятое место по виду спорта),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спортивного мероприятия (город, страна, год проведения).</w:t>
      </w:r>
    </w:p>
    <w:bookmarkStart w:name="z50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472"/>
    <w:bookmarkStart w:name="z50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</w:t>
      </w:r>
    </w:p>
    <w:bookmarkEnd w:id="473"/>
    <w:bookmarkStart w:name="z50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</w:t>
      </w:r>
    </w:p>
    <w:bookmarkEnd w:id="474"/>
    <w:bookmarkStart w:name="z50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</w:t>
      </w:r>
    </w:p>
    <w:bookmarkEnd w:id="475"/>
    <w:bookmarkStart w:name="z50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семьи: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данных,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тайну, в том числе из информационных систем уполномоченного органа в сфере социальной защиты, содержащихся в информационных системах необходимых для назначения госдарственной услуги или отказа в ее назначении.</w:t>
      </w:r>
    </w:p>
    <w:bookmarkEnd w:id="477"/>
    <w:bookmarkStart w:name="z51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использование информации о лицах, входящих в состав семьи для определения права на назначение государственной услуги в сфере образования, проверку, приведение в соответствие и обновление соответствующей информации в информационных системах государственных органов, а также на использование (передачу) указанных мною сведений и сведений, полученных из информационных систем. </w:t>
      </w:r>
    </w:p>
    <w:bookmarkEnd w:id="478"/>
    <w:bookmarkStart w:name="z51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bookmarkEnd w:id="479"/>
    <w:p>
      <w:pPr>
        <w:spacing w:after="0"/>
        <w:ind w:left="0"/>
        <w:jc w:val="both"/>
      </w:pPr>
      <w:bookmarkStart w:name="z512" w:id="480"/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__________20__года ________________________  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гражданина (-ки)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