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3bcb" w14:textId="5013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Кокентауского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 23/275 -VIII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Кокентауского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51 399,0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Жанасемей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№24/291-VIII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№24/291-VIII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48 470, 0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 №24/291-VIII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51 863, 0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