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13fe" w14:textId="4311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2025-2027 годы" от 23 декабря 2024 года № 15-92/VIII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28 ноября 2025 года № 28-199/VIII.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маслихат района Мақаншы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2025-2027 годы" от 23 декабря 2024 года № 15-92/VIII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6 398 346,6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1 180 599,0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266 588,0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4 947 114,6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7 750 783,4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45 223,0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57 014 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307 500,0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307 500,0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- 1 705 159,8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1 705 159,8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1 689 014,0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11 791,0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27 936,8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28-199/VIII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Мақаншы на 2025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6 398 346,6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1 180 599,0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559 748,0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4 947 114,6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бюджетов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4 946 923,6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4 946 923,6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7 750 783,4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1 372 502,7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295 568,0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128 300,0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155 307,0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1 041 306,7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988 964,7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52 173,0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936 791,7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498 561,5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286 938,5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286 938,5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67 890,5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с инвалидностью, воспитывающихся и обучающихся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124 576,0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151 623,0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149 369,0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жилищных сертификатов в качестве социальной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нижестоящим бюджетам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4 022 409,2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2 244 200,0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поддержки устойчивого развития и роста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2 139 280,0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1 113 954,1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995 928,1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977 927,1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664 255,1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664 255,1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565 210,1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346 778,0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151 552,0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95 161,0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60 333,0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189 434,3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955 704,9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 инженерной инфраструктуры в сельских населенных пунктах в рамках проекта "Ауыл-Ел бесігі"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253 622,0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-1 705 159,8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1 705 159,8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1 689 014,0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11 791,0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27 936,8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