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16f6" w14:textId="4861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16-107/VIII "О бюджете Коктальского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22-157/VIII.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16-107/VIII "О бюджете Коктальского сельского округа района Мақаншы на 2025-2027 годы"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20 859,0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18 566,0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21 187,0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328,0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–328,0 тысяч тенге;"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района Маканшы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