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d07d" w14:textId="e50d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"О бюджете района Мақаншы на 2025-2027 годы" от 23 декабря 2024 года № 15-92/VIII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11 апреля 2025 года № 19-125/VIII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"О бюджете района Мақаншы на 2025-2027 годы" от 23 декабря 2024 года № 15-92/VIII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5 110 087,0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1 151 059,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11 451,0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54 348,0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3 893 229,0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5 133 225,8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45 223,0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57 014 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11 791,0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- 68 361,8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68 361,8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57 014,0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11 791,0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23 138,8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19-125/VIII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5 110 087,0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3 893 038,0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5 133 225,8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1 234 649.0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поддержки устойчивого развития и роста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-68 361,8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