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c608" w14:textId="980c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Кокпектинскому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15 октября 2025 года № 32-5/1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Кокпектинскому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32-5/1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Кокпектискому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благоустроенные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