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c608" w14:textId="980c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Кокпектинскому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15 октября 2025 года № 32-5/1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Кокпектинскому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Кокпектискому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